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7555" w:rsidRPr="00D77555" w:rsidRDefault="00D77555" w:rsidP="00F60340">
      <w:pPr>
        <w:spacing w:before="100" w:beforeAutospacing="1" w:after="100" w:afterAutospacing="1" w:line="240" w:lineRule="auto"/>
        <w:jc w:val="center"/>
        <w:outlineLvl w:val="1"/>
        <w:rPr>
          <w:rFonts w:ascii="Times New Roman" w:eastAsia="Times New Roman" w:hAnsi="Times New Roman" w:cs="Times New Roman"/>
          <w:b/>
          <w:bCs/>
          <w:lang w:eastAsia="es-ES"/>
        </w:rPr>
      </w:pPr>
      <w:r w:rsidRPr="00D77555">
        <w:rPr>
          <w:rFonts w:ascii="Times New Roman" w:eastAsia="Times New Roman" w:hAnsi="Times New Roman" w:cs="Times New Roman"/>
          <w:b/>
          <w:bCs/>
          <w:lang w:eastAsia="es-ES"/>
        </w:rPr>
        <w:t>Lugares de interés</w:t>
      </w:r>
    </w:p>
    <w:p w:rsidR="00D77555" w:rsidRPr="00F60340" w:rsidRDefault="00D77555" w:rsidP="00D77555">
      <w:pPr>
        <w:spacing w:before="100" w:beforeAutospacing="1" w:after="100" w:afterAutospacing="1" w:line="240" w:lineRule="auto"/>
        <w:outlineLvl w:val="2"/>
        <w:rPr>
          <w:rFonts w:ascii="Times New Roman" w:eastAsia="Times New Roman" w:hAnsi="Times New Roman" w:cs="Times New Roman"/>
          <w:b/>
          <w:bCs/>
          <w:lang w:eastAsia="es-ES"/>
        </w:rPr>
      </w:pPr>
      <w:r w:rsidRPr="00D77555">
        <w:rPr>
          <w:rFonts w:ascii="Times New Roman" w:eastAsia="Times New Roman" w:hAnsi="Times New Roman" w:cs="Times New Roman"/>
          <w:b/>
          <w:bCs/>
          <w:lang w:eastAsia="es-ES"/>
        </w:rPr>
        <w:t>Monasterio de Yuste</w:t>
      </w:r>
    </w:p>
    <w:p w:rsidR="00D77555" w:rsidRPr="00D77555" w:rsidRDefault="00D77555" w:rsidP="00105D25">
      <w:pPr>
        <w:spacing w:before="100" w:beforeAutospacing="1" w:after="100" w:afterAutospacing="1" w:line="240" w:lineRule="auto"/>
        <w:outlineLvl w:val="2"/>
        <w:rPr>
          <w:rFonts w:ascii="Times New Roman" w:eastAsia="Times New Roman" w:hAnsi="Times New Roman" w:cs="Times New Roman"/>
          <w:b/>
          <w:bCs/>
          <w:lang w:eastAsia="es-ES"/>
        </w:rPr>
      </w:pPr>
      <w:r w:rsidRPr="00F60340">
        <w:rPr>
          <w:rFonts w:ascii="Times New Roman" w:eastAsia="Times New Roman" w:hAnsi="Times New Roman" w:cs="Times New Roman"/>
          <w:b/>
          <w:bCs/>
          <w:noProof/>
          <w:lang w:eastAsia="es-ES"/>
        </w:rPr>
        <w:drawing>
          <wp:inline distT="0" distB="0" distL="0" distR="0" wp14:anchorId="68AAAA78" wp14:editId="765AA97D">
            <wp:extent cx="1499286" cy="1691138"/>
            <wp:effectExtent l="0" t="0" r="5715" b="4445"/>
            <wp:docPr id="2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nasterio de yuste.jpg"/>
                    <pic:cNvPicPr/>
                  </pic:nvPicPr>
                  <pic:blipFill>
                    <a:blip r:embed="rId6">
                      <a:extLst>
                        <a:ext uri="{28A0092B-C50C-407E-A947-70E740481C1C}">
                          <a14:useLocalDpi xmlns:a14="http://schemas.microsoft.com/office/drawing/2010/main" val="0"/>
                        </a:ext>
                      </a:extLst>
                    </a:blip>
                    <a:stretch>
                      <a:fillRect/>
                    </a:stretch>
                  </pic:blipFill>
                  <pic:spPr>
                    <a:xfrm>
                      <a:off x="0" y="0"/>
                      <a:ext cx="1500308" cy="1692291"/>
                    </a:xfrm>
                    <a:prstGeom prst="rect">
                      <a:avLst/>
                    </a:prstGeom>
                  </pic:spPr>
                </pic:pic>
              </a:graphicData>
            </a:graphic>
          </wp:inline>
        </w:drawing>
      </w:r>
      <w:r w:rsidRPr="00D77555">
        <w:rPr>
          <w:rFonts w:ascii="Times New Roman" w:eastAsia="Times New Roman" w:hAnsi="Times New Roman" w:cs="Times New Roman"/>
          <w:lang w:eastAsia="es-ES"/>
        </w:rPr>
        <w:t xml:space="preserve">Vista exterior del </w:t>
      </w:r>
      <w:hyperlink r:id="rId7" w:tooltip="Monasterio de Yuste" w:history="1">
        <w:r w:rsidRPr="00D77555">
          <w:rPr>
            <w:rFonts w:ascii="Times New Roman" w:eastAsia="Times New Roman" w:hAnsi="Times New Roman" w:cs="Times New Roman"/>
            <w:color w:val="0000FF"/>
            <w:u w:val="single"/>
            <w:lang w:eastAsia="es-ES"/>
          </w:rPr>
          <w:t>monasterio de Yuste</w:t>
        </w:r>
      </w:hyperlink>
      <w:r w:rsidRPr="00D77555">
        <w:rPr>
          <w:rFonts w:ascii="Times New Roman" w:eastAsia="Times New Roman" w:hAnsi="Times New Roman" w:cs="Times New Roman"/>
          <w:lang w:eastAsia="es-ES"/>
        </w:rPr>
        <w:t>.</w:t>
      </w:r>
    </w:p>
    <w:p w:rsidR="00D77555" w:rsidRPr="00D77555" w:rsidRDefault="00D77555" w:rsidP="00D77555">
      <w:pPr>
        <w:spacing w:before="100" w:beforeAutospacing="1" w:after="100" w:afterAutospacing="1" w:line="240" w:lineRule="auto"/>
        <w:rPr>
          <w:rFonts w:ascii="Times New Roman" w:eastAsia="Times New Roman" w:hAnsi="Times New Roman" w:cs="Times New Roman"/>
          <w:lang w:eastAsia="es-ES"/>
        </w:rPr>
      </w:pPr>
      <w:r w:rsidRPr="00D77555">
        <w:rPr>
          <w:rFonts w:ascii="Times New Roman" w:eastAsia="Times New Roman" w:hAnsi="Times New Roman" w:cs="Times New Roman"/>
          <w:lang w:eastAsia="es-ES"/>
        </w:rPr>
        <w:t xml:space="preserve">Artículo principal: </w:t>
      </w:r>
      <w:hyperlink r:id="rId8" w:tooltip="Monasterio de Yuste" w:history="1">
        <w:r w:rsidRPr="00D77555">
          <w:rPr>
            <w:rFonts w:ascii="Times New Roman" w:eastAsia="Times New Roman" w:hAnsi="Times New Roman" w:cs="Times New Roman"/>
            <w:i/>
            <w:iCs/>
            <w:color w:val="0000FF"/>
            <w:u w:val="single"/>
            <w:lang w:eastAsia="es-ES"/>
          </w:rPr>
          <w:t>Monasterio de Yuste</w:t>
        </w:r>
      </w:hyperlink>
    </w:p>
    <w:p w:rsidR="00D77555" w:rsidRPr="00D77555" w:rsidRDefault="00D77555" w:rsidP="00D77555">
      <w:pPr>
        <w:spacing w:before="100" w:beforeAutospacing="1" w:after="100" w:afterAutospacing="1" w:line="240" w:lineRule="auto"/>
        <w:rPr>
          <w:rFonts w:ascii="Times New Roman" w:eastAsia="Times New Roman" w:hAnsi="Times New Roman" w:cs="Times New Roman"/>
          <w:lang w:eastAsia="es-ES"/>
        </w:rPr>
      </w:pPr>
      <w:r w:rsidRPr="00D77555">
        <w:rPr>
          <w:rFonts w:ascii="Times New Roman" w:eastAsia="Times New Roman" w:hAnsi="Times New Roman" w:cs="Times New Roman"/>
          <w:lang w:eastAsia="es-ES"/>
        </w:rPr>
        <w:t xml:space="preserve">El principal monumento del municipio es el </w:t>
      </w:r>
      <w:hyperlink r:id="rId9" w:tooltip="Monasterio de Yuste" w:history="1">
        <w:r w:rsidRPr="00D77555">
          <w:rPr>
            <w:rFonts w:ascii="Times New Roman" w:eastAsia="Times New Roman" w:hAnsi="Times New Roman" w:cs="Times New Roman"/>
            <w:color w:val="0000FF"/>
            <w:u w:val="single"/>
            <w:lang w:eastAsia="es-ES"/>
          </w:rPr>
          <w:t>Palacio-Monasterio de Yuste</w:t>
        </w:r>
      </w:hyperlink>
      <w:r w:rsidRPr="00D77555">
        <w:rPr>
          <w:rFonts w:ascii="Times New Roman" w:eastAsia="Times New Roman" w:hAnsi="Times New Roman" w:cs="Times New Roman"/>
          <w:lang w:eastAsia="es-ES"/>
        </w:rPr>
        <w:t xml:space="preserve">. En la actualidad, el palacio forma parte del </w:t>
      </w:r>
      <w:hyperlink r:id="rId10" w:tooltip="Patrimonio Nacional" w:history="1">
        <w:r w:rsidRPr="00D77555">
          <w:rPr>
            <w:rFonts w:ascii="Times New Roman" w:eastAsia="Times New Roman" w:hAnsi="Times New Roman" w:cs="Times New Roman"/>
            <w:color w:val="0000FF"/>
            <w:u w:val="single"/>
            <w:lang w:eastAsia="es-ES"/>
          </w:rPr>
          <w:t>Patrimonio Nacional</w:t>
        </w:r>
      </w:hyperlink>
      <w:r w:rsidRPr="00D77555">
        <w:rPr>
          <w:rFonts w:ascii="Times New Roman" w:eastAsia="Times New Roman" w:hAnsi="Times New Roman" w:cs="Times New Roman"/>
          <w:lang w:eastAsia="es-ES"/>
        </w:rPr>
        <w:t xml:space="preserve">, lugar vinculado a la Corona de España. El Monasterio fue uno de los principales enclaves de la </w:t>
      </w:r>
      <w:hyperlink r:id="rId11" w:tooltip="Orden de San Jerónimo" w:history="1">
        <w:r w:rsidRPr="00D77555">
          <w:rPr>
            <w:rFonts w:ascii="Times New Roman" w:eastAsia="Times New Roman" w:hAnsi="Times New Roman" w:cs="Times New Roman"/>
            <w:color w:val="0000FF"/>
            <w:u w:val="single"/>
            <w:lang w:eastAsia="es-ES"/>
          </w:rPr>
          <w:t>Orden de San Jerónimo</w:t>
        </w:r>
      </w:hyperlink>
      <w:r w:rsidRPr="00D77555">
        <w:rPr>
          <w:rFonts w:ascii="Times New Roman" w:eastAsia="Times New Roman" w:hAnsi="Times New Roman" w:cs="Times New Roman"/>
          <w:lang w:eastAsia="es-ES"/>
        </w:rPr>
        <w:t xml:space="preserve">, hasta que estos dejaron el mismo. Actualmente, desde 2013, en el Monasterio residen Monjes Paulinos. El emperador </w:t>
      </w:r>
      <w:hyperlink r:id="rId12" w:tooltip="Carlos I de España" w:history="1">
        <w:r w:rsidRPr="00D77555">
          <w:rPr>
            <w:rFonts w:ascii="Times New Roman" w:eastAsia="Times New Roman" w:hAnsi="Times New Roman" w:cs="Times New Roman"/>
            <w:color w:val="0000FF"/>
            <w:u w:val="single"/>
            <w:lang w:eastAsia="es-ES"/>
          </w:rPr>
          <w:t>Carlos I de España</w:t>
        </w:r>
      </w:hyperlink>
      <w:r w:rsidRPr="00D77555">
        <w:rPr>
          <w:rFonts w:ascii="Times New Roman" w:eastAsia="Times New Roman" w:hAnsi="Times New Roman" w:cs="Times New Roman"/>
          <w:lang w:eastAsia="es-ES"/>
        </w:rPr>
        <w:t xml:space="preserve"> vivió poco más de un año en este lugar, antes de fallecer.</w:t>
      </w:r>
    </w:p>
    <w:p w:rsidR="00D77555" w:rsidRPr="00D77555" w:rsidRDefault="00D77555" w:rsidP="00D77555">
      <w:pPr>
        <w:spacing w:before="100" w:beforeAutospacing="1" w:after="100" w:afterAutospacing="1" w:line="240" w:lineRule="auto"/>
        <w:outlineLvl w:val="2"/>
        <w:rPr>
          <w:rFonts w:ascii="Times New Roman" w:eastAsia="Times New Roman" w:hAnsi="Times New Roman" w:cs="Times New Roman"/>
          <w:b/>
          <w:bCs/>
          <w:lang w:eastAsia="es-ES"/>
        </w:rPr>
      </w:pPr>
      <w:r w:rsidRPr="00D77555">
        <w:rPr>
          <w:rFonts w:ascii="Times New Roman" w:eastAsia="Times New Roman" w:hAnsi="Times New Roman" w:cs="Times New Roman"/>
          <w:b/>
          <w:bCs/>
          <w:lang w:eastAsia="es-ES"/>
        </w:rPr>
        <w:t>Casa de Juan de Austria</w:t>
      </w:r>
    </w:p>
    <w:p w:rsidR="00D77555" w:rsidRPr="00D77555" w:rsidRDefault="00D77555" w:rsidP="00D77555">
      <w:pPr>
        <w:spacing w:before="100" w:beforeAutospacing="1" w:after="100" w:afterAutospacing="1" w:line="240" w:lineRule="auto"/>
        <w:rPr>
          <w:rFonts w:ascii="Times New Roman" w:eastAsia="Times New Roman" w:hAnsi="Times New Roman" w:cs="Times New Roman"/>
          <w:lang w:eastAsia="es-ES"/>
        </w:rPr>
      </w:pPr>
      <w:r w:rsidRPr="00F60340">
        <w:rPr>
          <w:rFonts w:ascii="Times New Roman" w:eastAsia="Times New Roman" w:hAnsi="Times New Roman" w:cs="Times New Roman"/>
          <w:noProof/>
          <w:lang w:eastAsia="es-ES"/>
        </w:rPr>
        <w:drawing>
          <wp:inline distT="0" distB="0" distL="0" distR="0" wp14:anchorId="0F250FD5" wp14:editId="1BDD15C1">
            <wp:extent cx="2476500" cy="1847850"/>
            <wp:effectExtent l="0" t="0" r="0" b="0"/>
            <wp:docPr id="30"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a Juan d eAustria.jpg"/>
                    <pic:cNvPicPr/>
                  </pic:nvPicPr>
                  <pic:blipFill>
                    <a:blip r:embed="rId13">
                      <a:extLst>
                        <a:ext uri="{28A0092B-C50C-407E-A947-70E740481C1C}">
                          <a14:useLocalDpi xmlns:a14="http://schemas.microsoft.com/office/drawing/2010/main" val="0"/>
                        </a:ext>
                      </a:extLst>
                    </a:blip>
                    <a:stretch>
                      <a:fillRect/>
                    </a:stretch>
                  </pic:blipFill>
                  <pic:spPr>
                    <a:xfrm>
                      <a:off x="0" y="0"/>
                      <a:ext cx="2476500" cy="1847850"/>
                    </a:xfrm>
                    <a:prstGeom prst="rect">
                      <a:avLst/>
                    </a:prstGeom>
                  </pic:spPr>
                </pic:pic>
              </a:graphicData>
            </a:graphic>
          </wp:inline>
        </w:drawing>
      </w:r>
    </w:p>
    <w:p w:rsidR="00D77555" w:rsidRPr="00F60340" w:rsidRDefault="00D77555" w:rsidP="00D77555">
      <w:pPr>
        <w:spacing w:before="100" w:beforeAutospacing="1" w:after="100" w:afterAutospacing="1" w:line="240" w:lineRule="auto"/>
        <w:rPr>
          <w:rFonts w:ascii="Times New Roman" w:eastAsia="Times New Roman" w:hAnsi="Times New Roman" w:cs="Times New Roman"/>
          <w:lang w:eastAsia="es-ES"/>
        </w:rPr>
      </w:pPr>
      <w:r w:rsidRPr="00D77555">
        <w:rPr>
          <w:rFonts w:ascii="Times New Roman" w:eastAsia="Times New Roman" w:hAnsi="Times New Roman" w:cs="Times New Roman"/>
          <w:lang w:eastAsia="es-ES"/>
        </w:rPr>
        <w:t>Casa de la Inquisición</w:t>
      </w:r>
    </w:p>
    <w:p w:rsidR="00D77555" w:rsidRPr="00D77555" w:rsidRDefault="00D77555" w:rsidP="00D77555">
      <w:pPr>
        <w:spacing w:before="100" w:beforeAutospacing="1" w:after="100" w:afterAutospacing="1" w:line="240" w:lineRule="auto"/>
        <w:rPr>
          <w:rFonts w:ascii="Times New Roman" w:eastAsia="Times New Roman" w:hAnsi="Times New Roman" w:cs="Times New Roman"/>
          <w:lang w:eastAsia="es-ES"/>
        </w:rPr>
      </w:pPr>
      <w:r w:rsidRPr="00F60340">
        <w:rPr>
          <w:rFonts w:ascii="Times New Roman" w:eastAsia="Times New Roman" w:hAnsi="Times New Roman" w:cs="Times New Roman"/>
          <w:noProof/>
          <w:lang w:eastAsia="es-ES"/>
        </w:rPr>
        <w:drawing>
          <wp:inline distT="0" distB="0" distL="0" distR="0" wp14:anchorId="0B984982" wp14:editId="6C48C323">
            <wp:extent cx="1407737" cy="1054444"/>
            <wp:effectExtent l="0" t="0" r="2540" b="0"/>
            <wp:docPr id="3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a de la inquisición.jpg"/>
                    <pic:cNvPicPr/>
                  </pic:nvPicPr>
                  <pic:blipFill>
                    <a:blip r:embed="rId14">
                      <a:extLst>
                        <a:ext uri="{28A0092B-C50C-407E-A947-70E740481C1C}">
                          <a14:useLocalDpi xmlns:a14="http://schemas.microsoft.com/office/drawing/2010/main" val="0"/>
                        </a:ext>
                      </a:extLst>
                    </a:blip>
                    <a:stretch>
                      <a:fillRect/>
                    </a:stretch>
                  </pic:blipFill>
                  <pic:spPr>
                    <a:xfrm>
                      <a:off x="0" y="0"/>
                      <a:ext cx="1409701" cy="1055915"/>
                    </a:xfrm>
                    <a:prstGeom prst="rect">
                      <a:avLst/>
                    </a:prstGeom>
                  </pic:spPr>
                </pic:pic>
              </a:graphicData>
            </a:graphic>
          </wp:inline>
        </w:drawing>
      </w:r>
    </w:p>
    <w:p w:rsidR="00D77555" w:rsidRPr="00D77555" w:rsidRDefault="00D77555" w:rsidP="00D77555">
      <w:pPr>
        <w:spacing w:before="100" w:beforeAutospacing="1" w:after="100" w:afterAutospacing="1" w:line="240" w:lineRule="auto"/>
        <w:rPr>
          <w:rFonts w:ascii="Times New Roman" w:eastAsia="Times New Roman" w:hAnsi="Times New Roman" w:cs="Times New Roman"/>
          <w:lang w:eastAsia="es-ES"/>
        </w:rPr>
      </w:pPr>
      <w:r w:rsidRPr="00D77555">
        <w:rPr>
          <w:rFonts w:ascii="Times New Roman" w:eastAsia="Times New Roman" w:hAnsi="Times New Roman" w:cs="Times New Roman"/>
          <w:lang w:eastAsia="es-ES"/>
        </w:rPr>
        <w:t xml:space="preserve">Un lugar que sirve de muestra de la arquitectura </w:t>
      </w:r>
      <w:proofErr w:type="spellStart"/>
      <w:r w:rsidRPr="00D77555">
        <w:rPr>
          <w:rFonts w:ascii="Times New Roman" w:eastAsia="Times New Roman" w:hAnsi="Times New Roman" w:cs="Times New Roman"/>
          <w:lang w:eastAsia="es-ES"/>
        </w:rPr>
        <w:t>verata</w:t>
      </w:r>
      <w:proofErr w:type="spellEnd"/>
      <w:r w:rsidRPr="00D77555">
        <w:rPr>
          <w:rFonts w:ascii="Times New Roman" w:eastAsia="Times New Roman" w:hAnsi="Times New Roman" w:cs="Times New Roman"/>
          <w:lang w:eastAsia="es-ES"/>
        </w:rPr>
        <w:t xml:space="preserve"> es la sede de la </w:t>
      </w:r>
      <w:hyperlink r:id="rId15" w:tooltip="Mancomunidad de La Vera" w:history="1">
        <w:r w:rsidRPr="00D77555">
          <w:rPr>
            <w:rFonts w:ascii="Times New Roman" w:eastAsia="Times New Roman" w:hAnsi="Times New Roman" w:cs="Times New Roman"/>
            <w:color w:val="0000FF"/>
            <w:u w:val="single"/>
            <w:lang w:eastAsia="es-ES"/>
          </w:rPr>
          <w:t>Mancomunidad de La Vera</w:t>
        </w:r>
      </w:hyperlink>
      <w:r w:rsidRPr="00D77555">
        <w:rPr>
          <w:rFonts w:ascii="Times New Roman" w:eastAsia="Times New Roman" w:hAnsi="Times New Roman" w:cs="Times New Roman"/>
          <w:lang w:eastAsia="es-ES"/>
        </w:rPr>
        <w:t xml:space="preserve">, situada en la Plaza de Juan de Austria. Edificio vinculado también al emperador, ya que según la leyenda es el lugar donde vivió el hijo natural del Emperador, al que popularmente se le conocía como </w:t>
      </w:r>
      <w:proofErr w:type="spellStart"/>
      <w:r w:rsidRPr="00D77555">
        <w:rPr>
          <w:rFonts w:ascii="Times New Roman" w:eastAsia="Times New Roman" w:hAnsi="Times New Roman" w:cs="Times New Roman"/>
          <w:lang w:eastAsia="es-ES"/>
        </w:rPr>
        <w:t>Jeromín</w:t>
      </w:r>
      <w:proofErr w:type="spellEnd"/>
      <w:r w:rsidRPr="00D77555">
        <w:rPr>
          <w:rFonts w:ascii="Times New Roman" w:eastAsia="Times New Roman" w:hAnsi="Times New Roman" w:cs="Times New Roman"/>
          <w:lang w:eastAsia="es-ES"/>
        </w:rPr>
        <w:t xml:space="preserve"> aunque la historia lo recuerda como </w:t>
      </w:r>
      <w:hyperlink r:id="rId16" w:tooltip="Juan de Austria" w:history="1">
        <w:r w:rsidRPr="00D77555">
          <w:rPr>
            <w:rFonts w:ascii="Times New Roman" w:eastAsia="Times New Roman" w:hAnsi="Times New Roman" w:cs="Times New Roman"/>
            <w:color w:val="0000FF"/>
            <w:u w:val="single"/>
            <w:lang w:eastAsia="es-ES"/>
          </w:rPr>
          <w:t>Juan de Austria</w:t>
        </w:r>
      </w:hyperlink>
      <w:r w:rsidRPr="00D77555">
        <w:rPr>
          <w:rFonts w:ascii="Times New Roman" w:eastAsia="Times New Roman" w:hAnsi="Times New Roman" w:cs="Times New Roman"/>
          <w:lang w:eastAsia="es-ES"/>
        </w:rPr>
        <w:t xml:space="preserve">, general y almirante que al mando de la flota de su hermanastro el rey </w:t>
      </w:r>
      <w:hyperlink r:id="rId17" w:tooltip="Felipe II de España" w:history="1">
        <w:r w:rsidRPr="00D77555">
          <w:rPr>
            <w:rFonts w:ascii="Times New Roman" w:eastAsia="Times New Roman" w:hAnsi="Times New Roman" w:cs="Times New Roman"/>
            <w:color w:val="0000FF"/>
            <w:u w:val="single"/>
            <w:lang w:eastAsia="es-ES"/>
          </w:rPr>
          <w:t>Felipe II</w:t>
        </w:r>
      </w:hyperlink>
      <w:r w:rsidRPr="00D77555">
        <w:rPr>
          <w:rFonts w:ascii="Times New Roman" w:eastAsia="Times New Roman" w:hAnsi="Times New Roman" w:cs="Times New Roman"/>
          <w:lang w:eastAsia="es-ES"/>
        </w:rPr>
        <w:t xml:space="preserve"> y de las naves venecianas, papales y genovesas, consiguió el gran triunfo en la </w:t>
      </w:r>
      <w:hyperlink r:id="rId18" w:tooltip="Batalla de Lepanto" w:history="1">
        <w:r w:rsidRPr="00D77555">
          <w:rPr>
            <w:rFonts w:ascii="Times New Roman" w:eastAsia="Times New Roman" w:hAnsi="Times New Roman" w:cs="Times New Roman"/>
            <w:color w:val="0000FF"/>
            <w:u w:val="single"/>
            <w:lang w:eastAsia="es-ES"/>
          </w:rPr>
          <w:t>batalla de Lepanto</w:t>
        </w:r>
      </w:hyperlink>
      <w:r w:rsidRPr="00D77555">
        <w:rPr>
          <w:rFonts w:ascii="Times New Roman" w:eastAsia="Times New Roman" w:hAnsi="Times New Roman" w:cs="Times New Roman"/>
          <w:lang w:eastAsia="es-ES"/>
        </w:rPr>
        <w:t xml:space="preserve"> contra los turcos. </w:t>
      </w:r>
      <w:proofErr w:type="spellStart"/>
      <w:r w:rsidRPr="00D77555">
        <w:rPr>
          <w:rFonts w:ascii="Times New Roman" w:eastAsia="Times New Roman" w:hAnsi="Times New Roman" w:cs="Times New Roman"/>
          <w:lang w:eastAsia="es-ES"/>
        </w:rPr>
        <w:lastRenderedPageBreak/>
        <w:t>Jeromín</w:t>
      </w:r>
      <w:proofErr w:type="spellEnd"/>
      <w:r w:rsidRPr="00D77555">
        <w:rPr>
          <w:rFonts w:ascii="Times New Roman" w:eastAsia="Times New Roman" w:hAnsi="Times New Roman" w:cs="Times New Roman"/>
          <w:lang w:eastAsia="es-ES"/>
        </w:rPr>
        <w:t xml:space="preserve"> vivió en el edificio a cargo de los mayordomos del rey, </w:t>
      </w:r>
      <w:hyperlink r:id="rId19" w:tooltip="Luis de Quijada (aún no redactado)" w:history="1">
        <w:r w:rsidRPr="00D77555">
          <w:rPr>
            <w:rFonts w:ascii="Times New Roman" w:eastAsia="Times New Roman" w:hAnsi="Times New Roman" w:cs="Times New Roman"/>
            <w:color w:val="0000FF"/>
            <w:u w:val="single"/>
            <w:lang w:eastAsia="es-ES"/>
          </w:rPr>
          <w:t>Luis de Quijada</w:t>
        </w:r>
      </w:hyperlink>
      <w:r w:rsidRPr="00D77555">
        <w:rPr>
          <w:rFonts w:ascii="Times New Roman" w:eastAsia="Times New Roman" w:hAnsi="Times New Roman" w:cs="Times New Roman"/>
          <w:lang w:eastAsia="es-ES"/>
        </w:rPr>
        <w:t xml:space="preserve"> y su esposa </w:t>
      </w:r>
      <w:hyperlink r:id="rId20" w:tooltip="Magdalena de Ulloa (aún no redactado)" w:history="1">
        <w:r w:rsidRPr="00D77555">
          <w:rPr>
            <w:rFonts w:ascii="Times New Roman" w:eastAsia="Times New Roman" w:hAnsi="Times New Roman" w:cs="Times New Roman"/>
            <w:color w:val="0000FF"/>
            <w:u w:val="single"/>
            <w:lang w:eastAsia="es-ES"/>
          </w:rPr>
          <w:t>Magdalena de Ulloa</w:t>
        </w:r>
      </w:hyperlink>
      <w:r w:rsidRPr="00D77555">
        <w:rPr>
          <w:rFonts w:ascii="Times New Roman" w:eastAsia="Times New Roman" w:hAnsi="Times New Roman" w:cs="Times New Roman"/>
          <w:lang w:eastAsia="es-ES"/>
        </w:rPr>
        <w:t>. En la casa hay secaderos tradicionales de pimiento.</w:t>
      </w:r>
    </w:p>
    <w:p w:rsidR="00D77555" w:rsidRPr="00F60340" w:rsidRDefault="00D77555" w:rsidP="00D77555">
      <w:pPr>
        <w:spacing w:before="100" w:beforeAutospacing="1" w:after="100" w:afterAutospacing="1" w:line="240" w:lineRule="auto"/>
        <w:outlineLvl w:val="2"/>
        <w:rPr>
          <w:rFonts w:ascii="Times New Roman" w:eastAsia="Times New Roman" w:hAnsi="Times New Roman" w:cs="Times New Roman"/>
          <w:b/>
          <w:bCs/>
          <w:lang w:eastAsia="es-ES"/>
        </w:rPr>
      </w:pPr>
      <w:r w:rsidRPr="00D77555">
        <w:rPr>
          <w:rFonts w:ascii="Times New Roman" w:eastAsia="Times New Roman" w:hAnsi="Times New Roman" w:cs="Times New Roman"/>
          <w:b/>
          <w:bCs/>
          <w:lang w:eastAsia="es-ES"/>
        </w:rPr>
        <w:t>Iglesia y ermitas</w:t>
      </w:r>
    </w:p>
    <w:p w:rsidR="007B4D6F" w:rsidRPr="00D77555" w:rsidRDefault="007B4D6F" w:rsidP="00D77555">
      <w:pPr>
        <w:spacing w:before="100" w:beforeAutospacing="1" w:after="100" w:afterAutospacing="1" w:line="240" w:lineRule="auto"/>
        <w:outlineLvl w:val="2"/>
        <w:rPr>
          <w:rFonts w:ascii="Times New Roman" w:eastAsia="Times New Roman" w:hAnsi="Times New Roman" w:cs="Times New Roman"/>
          <w:b/>
          <w:bCs/>
          <w:lang w:eastAsia="es-ES"/>
        </w:rPr>
      </w:pPr>
      <w:r w:rsidRPr="00F60340">
        <w:rPr>
          <w:rFonts w:ascii="Times New Roman" w:eastAsia="Times New Roman" w:hAnsi="Times New Roman" w:cs="Times New Roman"/>
          <w:b/>
          <w:bCs/>
          <w:noProof/>
          <w:lang w:eastAsia="es-ES"/>
        </w:rPr>
        <w:drawing>
          <wp:inline distT="0" distB="0" distL="0" distR="0" wp14:anchorId="3E72F76C" wp14:editId="5B8ABEAD">
            <wp:extent cx="1507524" cy="1003188"/>
            <wp:effectExtent l="0" t="0" r="0" b="6985"/>
            <wp:docPr id="3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glesia.jpg"/>
                    <pic:cNvPicPr/>
                  </pic:nvPicPr>
                  <pic:blipFill>
                    <a:blip r:embed="rId21">
                      <a:extLst>
                        <a:ext uri="{28A0092B-C50C-407E-A947-70E740481C1C}">
                          <a14:useLocalDpi xmlns:a14="http://schemas.microsoft.com/office/drawing/2010/main" val="0"/>
                        </a:ext>
                      </a:extLst>
                    </a:blip>
                    <a:stretch>
                      <a:fillRect/>
                    </a:stretch>
                  </pic:blipFill>
                  <pic:spPr>
                    <a:xfrm>
                      <a:off x="0" y="0"/>
                      <a:ext cx="1507376" cy="1003090"/>
                    </a:xfrm>
                    <a:prstGeom prst="rect">
                      <a:avLst/>
                    </a:prstGeom>
                  </pic:spPr>
                </pic:pic>
              </a:graphicData>
            </a:graphic>
          </wp:inline>
        </w:drawing>
      </w:r>
      <w:r w:rsidRPr="00F60340">
        <w:rPr>
          <w:rFonts w:ascii="Times New Roman" w:eastAsia="Times New Roman" w:hAnsi="Times New Roman" w:cs="Times New Roman"/>
          <w:b/>
          <w:bCs/>
          <w:noProof/>
          <w:lang w:eastAsia="es-ES"/>
        </w:rPr>
        <w:drawing>
          <wp:inline distT="0" distB="0" distL="0" distR="0" wp14:anchorId="74C1E7E2" wp14:editId="4DE9BEAA">
            <wp:extent cx="1474573" cy="977705"/>
            <wp:effectExtent l="0" t="0" r="0" b="0"/>
            <wp:docPr id="3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mita d esanta ana.jpg"/>
                    <pic:cNvPicPr/>
                  </pic:nvPicPr>
                  <pic:blipFill>
                    <a:blip r:embed="rId22">
                      <a:extLst>
                        <a:ext uri="{28A0092B-C50C-407E-A947-70E740481C1C}">
                          <a14:useLocalDpi xmlns:a14="http://schemas.microsoft.com/office/drawing/2010/main" val="0"/>
                        </a:ext>
                      </a:extLst>
                    </a:blip>
                    <a:stretch>
                      <a:fillRect/>
                    </a:stretch>
                  </pic:blipFill>
                  <pic:spPr>
                    <a:xfrm>
                      <a:off x="0" y="0"/>
                      <a:ext cx="1478870" cy="980554"/>
                    </a:xfrm>
                    <a:prstGeom prst="rect">
                      <a:avLst/>
                    </a:prstGeom>
                  </pic:spPr>
                </pic:pic>
              </a:graphicData>
            </a:graphic>
          </wp:inline>
        </w:drawing>
      </w:r>
      <w:r w:rsidRPr="00F60340">
        <w:rPr>
          <w:rFonts w:ascii="Times New Roman" w:eastAsia="Times New Roman" w:hAnsi="Times New Roman" w:cs="Times New Roman"/>
          <w:b/>
          <w:bCs/>
          <w:noProof/>
          <w:lang w:eastAsia="es-ES"/>
        </w:rPr>
        <w:drawing>
          <wp:inline distT="0" distB="0" distL="0" distR="0" wp14:anchorId="1B445973" wp14:editId="28285484">
            <wp:extent cx="1260389" cy="944075"/>
            <wp:effectExtent l="0" t="0" r="0" b="8890"/>
            <wp:docPr id="3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mita de la soledad.jpg"/>
                    <pic:cNvPicPr/>
                  </pic:nvPicPr>
                  <pic:blipFill>
                    <a:blip r:embed="rId23">
                      <a:extLst>
                        <a:ext uri="{28A0092B-C50C-407E-A947-70E740481C1C}">
                          <a14:useLocalDpi xmlns:a14="http://schemas.microsoft.com/office/drawing/2010/main" val="0"/>
                        </a:ext>
                      </a:extLst>
                    </a:blip>
                    <a:stretch>
                      <a:fillRect/>
                    </a:stretch>
                  </pic:blipFill>
                  <pic:spPr>
                    <a:xfrm>
                      <a:off x="0" y="0"/>
                      <a:ext cx="1262148" cy="945392"/>
                    </a:xfrm>
                    <a:prstGeom prst="rect">
                      <a:avLst/>
                    </a:prstGeom>
                  </pic:spPr>
                </pic:pic>
              </a:graphicData>
            </a:graphic>
          </wp:inline>
        </w:drawing>
      </w:r>
    </w:p>
    <w:p w:rsidR="00D77555" w:rsidRPr="00F60340" w:rsidRDefault="00D77555" w:rsidP="00D77555">
      <w:pPr>
        <w:spacing w:before="100" w:beforeAutospacing="1" w:after="100" w:afterAutospacing="1" w:line="240" w:lineRule="auto"/>
        <w:rPr>
          <w:rFonts w:ascii="Times New Roman" w:eastAsia="Times New Roman" w:hAnsi="Times New Roman" w:cs="Times New Roman"/>
          <w:lang w:eastAsia="es-ES"/>
        </w:rPr>
      </w:pPr>
      <w:r w:rsidRPr="00D77555">
        <w:rPr>
          <w:rFonts w:ascii="Times New Roman" w:eastAsia="Times New Roman" w:hAnsi="Times New Roman" w:cs="Times New Roman"/>
          <w:lang w:eastAsia="es-ES"/>
        </w:rPr>
        <w:t>Órgano barroco policromado de la iglesia de Cuacos de Yuste.</w:t>
      </w:r>
    </w:p>
    <w:p w:rsidR="007B4D6F" w:rsidRPr="00D77555" w:rsidRDefault="007B4D6F" w:rsidP="00D77555">
      <w:pPr>
        <w:spacing w:before="100" w:beforeAutospacing="1" w:after="100" w:afterAutospacing="1" w:line="240" w:lineRule="auto"/>
        <w:rPr>
          <w:rFonts w:ascii="Times New Roman" w:eastAsia="Times New Roman" w:hAnsi="Times New Roman" w:cs="Times New Roman"/>
          <w:lang w:eastAsia="es-ES"/>
        </w:rPr>
      </w:pPr>
      <w:r w:rsidRPr="00F60340">
        <w:rPr>
          <w:rFonts w:ascii="Times New Roman" w:eastAsia="Times New Roman" w:hAnsi="Times New Roman" w:cs="Times New Roman"/>
          <w:noProof/>
          <w:lang w:eastAsia="es-ES"/>
        </w:rPr>
        <w:drawing>
          <wp:inline distT="0" distB="0" distL="0" distR="0" wp14:anchorId="2E3F0739" wp14:editId="4304E32F">
            <wp:extent cx="1507524" cy="1130643"/>
            <wp:effectExtent l="0" t="0" r="0" b="0"/>
            <wp:docPr id="3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GANO_CUACOS_YUSTE.jp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506414" cy="1129811"/>
                    </a:xfrm>
                    <a:prstGeom prst="rect">
                      <a:avLst/>
                    </a:prstGeom>
                  </pic:spPr>
                </pic:pic>
              </a:graphicData>
            </a:graphic>
          </wp:inline>
        </w:drawing>
      </w:r>
    </w:p>
    <w:p w:rsidR="00D77555" w:rsidRPr="00D77555" w:rsidRDefault="00D77555" w:rsidP="00D77555">
      <w:pPr>
        <w:spacing w:before="100" w:beforeAutospacing="1" w:after="100" w:afterAutospacing="1" w:line="240" w:lineRule="auto"/>
        <w:rPr>
          <w:rFonts w:ascii="Times New Roman" w:eastAsia="Times New Roman" w:hAnsi="Times New Roman" w:cs="Times New Roman"/>
          <w:lang w:eastAsia="es-ES"/>
        </w:rPr>
      </w:pPr>
      <w:r w:rsidRPr="00D77555">
        <w:rPr>
          <w:rFonts w:ascii="Times New Roman" w:eastAsia="Times New Roman" w:hAnsi="Times New Roman" w:cs="Times New Roman"/>
          <w:lang w:eastAsia="es-ES"/>
        </w:rPr>
        <w:t xml:space="preserve">Otro monumento de interés es la Iglesia parroquial católica bajo la advocación de </w:t>
      </w:r>
      <w:hyperlink r:id="rId25" w:tooltip="Nuestra Señora de la Asunción" w:history="1">
        <w:r w:rsidRPr="00D77555">
          <w:rPr>
            <w:rFonts w:ascii="Times New Roman" w:eastAsia="Times New Roman" w:hAnsi="Times New Roman" w:cs="Times New Roman"/>
            <w:color w:val="0000FF"/>
            <w:u w:val="single"/>
            <w:lang w:eastAsia="es-ES"/>
          </w:rPr>
          <w:t>Nuestra Señora de la Asunción</w:t>
        </w:r>
      </w:hyperlink>
      <w:r w:rsidRPr="00D77555">
        <w:rPr>
          <w:rFonts w:ascii="Times New Roman" w:eastAsia="Times New Roman" w:hAnsi="Times New Roman" w:cs="Times New Roman"/>
          <w:lang w:eastAsia="es-ES"/>
        </w:rPr>
        <w:t xml:space="preserve">, en la </w:t>
      </w:r>
      <w:hyperlink r:id="rId26" w:tooltip="Archidiócesis de Mérida-Badajoz" w:history="1">
        <w:r w:rsidRPr="00D77555">
          <w:rPr>
            <w:rFonts w:ascii="Times New Roman" w:eastAsia="Times New Roman" w:hAnsi="Times New Roman" w:cs="Times New Roman"/>
            <w:color w:val="0000FF"/>
            <w:u w:val="single"/>
            <w:lang w:eastAsia="es-ES"/>
          </w:rPr>
          <w:t>Archidiócesis de Mérida-Badajoz</w:t>
        </w:r>
      </w:hyperlink>
      <w:r w:rsidRPr="00D77555">
        <w:rPr>
          <w:rFonts w:ascii="Times New Roman" w:eastAsia="Times New Roman" w:hAnsi="Times New Roman" w:cs="Times New Roman"/>
          <w:lang w:eastAsia="es-ES"/>
        </w:rPr>
        <w:t xml:space="preserve">, </w:t>
      </w:r>
      <w:hyperlink r:id="rId27" w:tooltip="Diócesis de Plasencia" w:history="1">
        <w:r w:rsidRPr="00D77555">
          <w:rPr>
            <w:rFonts w:ascii="Times New Roman" w:eastAsia="Times New Roman" w:hAnsi="Times New Roman" w:cs="Times New Roman"/>
            <w:color w:val="0000FF"/>
            <w:u w:val="single"/>
            <w:lang w:eastAsia="es-ES"/>
          </w:rPr>
          <w:t>Diócesis de Plasencia</w:t>
        </w:r>
      </w:hyperlink>
      <w:r w:rsidRPr="00D77555">
        <w:rPr>
          <w:rFonts w:ascii="Times New Roman" w:eastAsia="Times New Roman" w:hAnsi="Times New Roman" w:cs="Times New Roman"/>
          <w:lang w:eastAsia="es-ES"/>
        </w:rPr>
        <w:t xml:space="preserve">, </w:t>
      </w:r>
      <w:hyperlink r:id="rId28" w:tooltip="Arciprestazgo de Jaraíz de la Vera" w:history="1">
        <w:r w:rsidRPr="00D77555">
          <w:rPr>
            <w:rFonts w:ascii="Times New Roman" w:eastAsia="Times New Roman" w:hAnsi="Times New Roman" w:cs="Times New Roman"/>
            <w:color w:val="0000FF"/>
            <w:u w:val="single"/>
            <w:lang w:eastAsia="es-ES"/>
          </w:rPr>
          <w:t>Arciprestazgo de Jaraíz de la Vera</w:t>
        </w:r>
      </w:hyperlink>
      <w:r w:rsidRPr="00D77555">
        <w:rPr>
          <w:rFonts w:ascii="Times New Roman" w:eastAsia="Times New Roman" w:hAnsi="Times New Roman" w:cs="Times New Roman"/>
          <w:lang w:eastAsia="es-ES"/>
        </w:rPr>
        <w:t>.</w:t>
      </w:r>
      <w:hyperlink r:id="rId29" w:anchor="cite_note-8" w:history="1">
        <w:r w:rsidRPr="00D77555">
          <w:rPr>
            <w:rFonts w:ascii="Times New Roman" w:eastAsia="Times New Roman" w:hAnsi="Times New Roman" w:cs="Times New Roman"/>
            <w:color w:val="0000FF"/>
            <w:u w:val="single"/>
            <w:vertAlign w:val="superscript"/>
            <w:lang w:eastAsia="es-ES"/>
          </w:rPr>
          <w:t>8</w:t>
        </w:r>
      </w:hyperlink>
      <w:r w:rsidRPr="00D77555">
        <w:rPr>
          <w:rFonts w:ascii="Times New Roman" w:eastAsia="Times New Roman" w:hAnsi="Times New Roman" w:cs="Times New Roman"/>
          <w:lang w:eastAsia="es-ES"/>
        </w:rPr>
        <w:t xml:space="preserve"> Edificio donde destaca la sacristía, obra del siglo XVI.</w:t>
      </w:r>
    </w:p>
    <w:p w:rsidR="00D77555" w:rsidRPr="00D77555" w:rsidRDefault="00D77555" w:rsidP="00D77555">
      <w:pPr>
        <w:spacing w:before="100" w:beforeAutospacing="1" w:after="100" w:afterAutospacing="1" w:line="240" w:lineRule="auto"/>
        <w:rPr>
          <w:rFonts w:ascii="Times New Roman" w:eastAsia="Times New Roman" w:hAnsi="Times New Roman" w:cs="Times New Roman"/>
          <w:lang w:eastAsia="es-ES"/>
        </w:rPr>
      </w:pPr>
      <w:r w:rsidRPr="00D77555">
        <w:rPr>
          <w:rFonts w:ascii="Times New Roman" w:eastAsia="Times New Roman" w:hAnsi="Times New Roman" w:cs="Times New Roman"/>
          <w:lang w:eastAsia="es-ES"/>
        </w:rPr>
        <w:t>La ermita de Santa Ana es una pequeña ermita restaurada recientemente, en cuyo interior alberga el Cristo del Amparo, talla que posee un gran valor histórico, del siglo XVIII.</w:t>
      </w:r>
    </w:p>
    <w:p w:rsidR="00D77555" w:rsidRPr="00F60340" w:rsidRDefault="00D77555" w:rsidP="00D77555">
      <w:pPr>
        <w:spacing w:before="100" w:beforeAutospacing="1" w:after="100" w:afterAutospacing="1" w:line="240" w:lineRule="auto"/>
        <w:rPr>
          <w:rFonts w:ascii="Times New Roman" w:eastAsia="Times New Roman" w:hAnsi="Times New Roman" w:cs="Times New Roman"/>
          <w:lang w:eastAsia="es-ES"/>
        </w:rPr>
      </w:pPr>
      <w:r w:rsidRPr="00D77555">
        <w:rPr>
          <w:rFonts w:ascii="Times New Roman" w:eastAsia="Times New Roman" w:hAnsi="Times New Roman" w:cs="Times New Roman"/>
          <w:lang w:eastAsia="es-ES"/>
        </w:rPr>
        <w:t>La ermita de la Soledad está enclavada en lo alto de un monte rocoso y en ella se encuentra la patrona del pueblo, la Virgen de la Soledad, de estilo herreriano del siglo XVII.</w:t>
      </w:r>
    </w:p>
    <w:p w:rsidR="00D77555" w:rsidRPr="00F60340" w:rsidRDefault="00D77555" w:rsidP="00D77555">
      <w:pPr>
        <w:spacing w:before="100" w:beforeAutospacing="1" w:after="100" w:afterAutospacing="1" w:line="240" w:lineRule="auto"/>
        <w:rPr>
          <w:rFonts w:ascii="Times New Roman" w:eastAsia="Times New Roman" w:hAnsi="Times New Roman" w:cs="Times New Roman"/>
          <w:lang w:eastAsia="es-ES"/>
        </w:rPr>
      </w:pPr>
      <w:r w:rsidRPr="00D77555">
        <w:rPr>
          <w:rFonts w:ascii="Times New Roman" w:eastAsia="Times New Roman" w:hAnsi="Times New Roman" w:cs="Times New Roman"/>
          <w:b/>
          <w:bCs/>
          <w:lang w:eastAsia="es-ES"/>
        </w:rPr>
        <w:t>Cementerio alemán</w:t>
      </w:r>
    </w:p>
    <w:p w:rsidR="00D77555" w:rsidRPr="00F60340" w:rsidRDefault="00D77555" w:rsidP="00D77555">
      <w:pPr>
        <w:spacing w:before="100" w:beforeAutospacing="1" w:after="100" w:afterAutospacing="1" w:line="240" w:lineRule="auto"/>
        <w:outlineLvl w:val="2"/>
        <w:rPr>
          <w:rFonts w:ascii="Times New Roman" w:eastAsia="Times New Roman" w:hAnsi="Times New Roman" w:cs="Times New Roman"/>
          <w:b/>
          <w:bCs/>
          <w:noProof/>
          <w:lang w:eastAsia="es-ES"/>
        </w:rPr>
      </w:pPr>
      <w:r w:rsidRPr="00F60340">
        <w:rPr>
          <w:rFonts w:ascii="Times New Roman" w:eastAsia="Times New Roman" w:hAnsi="Times New Roman" w:cs="Times New Roman"/>
          <w:b/>
          <w:bCs/>
          <w:noProof/>
          <w:lang w:eastAsia="es-ES"/>
        </w:rPr>
        <w:drawing>
          <wp:inline distT="0" distB="0" distL="0" distR="0" wp14:anchorId="2D8C54DF" wp14:editId="7BA0BDD5">
            <wp:extent cx="1581665" cy="1052526"/>
            <wp:effectExtent l="0" t="0" r="0" b="0"/>
            <wp:docPr id="3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menterio aleman.jpg"/>
                    <pic:cNvPicPr/>
                  </pic:nvPicPr>
                  <pic:blipFill>
                    <a:blip r:embed="rId30">
                      <a:extLst>
                        <a:ext uri="{28A0092B-C50C-407E-A947-70E740481C1C}">
                          <a14:useLocalDpi xmlns:a14="http://schemas.microsoft.com/office/drawing/2010/main" val="0"/>
                        </a:ext>
                      </a:extLst>
                    </a:blip>
                    <a:stretch>
                      <a:fillRect/>
                    </a:stretch>
                  </pic:blipFill>
                  <pic:spPr>
                    <a:xfrm>
                      <a:off x="0" y="0"/>
                      <a:ext cx="1581510" cy="1052423"/>
                    </a:xfrm>
                    <a:prstGeom prst="rect">
                      <a:avLst/>
                    </a:prstGeom>
                  </pic:spPr>
                </pic:pic>
              </a:graphicData>
            </a:graphic>
          </wp:inline>
        </w:drawing>
      </w:r>
    </w:p>
    <w:p w:rsidR="00D77555" w:rsidRPr="00D77555" w:rsidRDefault="00D77555" w:rsidP="00D77555">
      <w:pPr>
        <w:spacing w:before="100" w:beforeAutospacing="1" w:after="100" w:afterAutospacing="1" w:line="240" w:lineRule="auto"/>
        <w:rPr>
          <w:rFonts w:ascii="Times New Roman" w:eastAsia="Times New Roman" w:hAnsi="Times New Roman" w:cs="Times New Roman"/>
          <w:lang w:eastAsia="es-ES"/>
        </w:rPr>
      </w:pPr>
      <w:r w:rsidRPr="00D77555">
        <w:rPr>
          <w:rFonts w:ascii="Times New Roman" w:eastAsia="Times New Roman" w:hAnsi="Times New Roman" w:cs="Times New Roman"/>
          <w:lang w:eastAsia="es-ES"/>
        </w:rPr>
        <w:t xml:space="preserve">Cementerio </w:t>
      </w:r>
      <w:proofErr w:type="spellStart"/>
      <w:r w:rsidRPr="00D77555">
        <w:rPr>
          <w:rFonts w:ascii="Times New Roman" w:eastAsia="Times New Roman" w:hAnsi="Times New Roman" w:cs="Times New Roman"/>
          <w:lang w:eastAsia="es-ES"/>
        </w:rPr>
        <w:t>alemán.</w:t>
      </w:r>
      <w:r w:rsidRPr="00D77555">
        <w:rPr>
          <w:rFonts w:ascii="Times New Roman" w:eastAsia="Times New Roman" w:hAnsi="Times New Roman" w:cs="Times New Roman"/>
          <w:i/>
          <w:iCs/>
          <w:color w:val="0000FF"/>
          <w:u w:val="single"/>
          <w:lang w:eastAsia="es-ES"/>
        </w:rPr>
        <w:t>Cementerio</w:t>
      </w:r>
      <w:proofErr w:type="spellEnd"/>
      <w:r w:rsidRPr="00D77555">
        <w:rPr>
          <w:rFonts w:ascii="Times New Roman" w:eastAsia="Times New Roman" w:hAnsi="Times New Roman" w:cs="Times New Roman"/>
          <w:i/>
          <w:iCs/>
          <w:color w:val="0000FF"/>
          <w:u w:val="single"/>
          <w:lang w:eastAsia="es-ES"/>
        </w:rPr>
        <w:t xml:space="preserve"> Alemán de Cuacos de </w:t>
      </w:r>
      <w:proofErr w:type="spellStart"/>
      <w:r w:rsidRPr="00D77555">
        <w:rPr>
          <w:rFonts w:ascii="Times New Roman" w:eastAsia="Times New Roman" w:hAnsi="Times New Roman" w:cs="Times New Roman"/>
          <w:i/>
          <w:iCs/>
          <w:color w:val="0000FF"/>
          <w:u w:val="single"/>
          <w:lang w:eastAsia="es-ES"/>
        </w:rPr>
        <w:t>Yuste</w:t>
      </w:r>
      <w:r w:rsidRPr="00D77555">
        <w:rPr>
          <w:rFonts w:ascii="Times New Roman" w:eastAsia="Times New Roman" w:hAnsi="Times New Roman" w:cs="Times New Roman"/>
          <w:lang w:eastAsia="es-ES"/>
        </w:rPr>
        <w:t>Fuera</w:t>
      </w:r>
      <w:proofErr w:type="spellEnd"/>
      <w:r w:rsidRPr="00D77555">
        <w:rPr>
          <w:rFonts w:ascii="Times New Roman" w:eastAsia="Times New Roman" w:hAnsi="Times New Roman" w:cs="Times New Roman"/>
          <w:lang w:eastAsia="es-ES"/>
        </w:rPr>
        <w:t xml:space="preserve"> del recinto histórico de la ciudad y muy próximo al monasterio de Yuste se encuentra el llamado </w:t>
      </w:r>
      <w:hyperlink r:id="rId31" w:tooltip="Cementerio Alemán de Cuacos de Yuste" w:history="1">
        <w:r w:rsidRPr="00D77555">
          <w:rPr>
            <w:rFonts w:ascii="Times New Roman" w:eastAsia="Times New Roman" w:hAnsi="Times New Roman" w:cs="Times New Roman"/>
            <w:color w:val="0000FF"/>
            <w:u w:val="single"/>
            <w:lang w:eastAsia="es-ES"/>
          </w:rPr>
          <w:t>Cementerio Alemán</w:t>
        </w:r>
      </w:hyperlink>
      <w:r w:rsidRPr="00D77555">
        <w:rPr>
          <w:rFonts w:ascii="Times New Roman" w:eastAsia="Times New Roman" w:hAnsi="Times New Roman" w:cs="Times New Roman"/>
          <w:lang w:eastAsia="es-ES"/>
        </w:rPr>
        <w:t xml:space="preserve">. Lugar donde fueron trasladados los restos mortales de los combatientes alemanes de la </w:t>
      </w:r>
      <w:hyperlink r:id="rId32" w:tooltip="Primera Guerra Mundial" w:history="1">
        <w:r w:rsidRPr="00D77555">
          <w:rPr>
            <w:rFonts w:ascii="Times New Roman" w:eastAsia="Times New Roman" w:hAnsi="Times New Roman" w:cs="Times New Roman"/>
            <w:color w:val="0000FF"/>
            <w:u w:val="single"/>
            <w:lang w:eastAsia="es-ES"/>
          </w:rPr>
          <w:t>primera</w:t>
        </w:r>
      </w:hyperlink>
      <w:r w:rsidRPr="00D77555">
        <w:rPr>
          <w:rFonts w:ascii="Times New Roman" w:eastAsia="Times New Roman" w:hAnsi="Times New Roman" w:cs="Times New Roman"/>
          <w:lang w:eastAsia="es-ES"/>
        </w:rPr>
        <w:t xml:space="preserve"> y </w:t>
      </w:r>
      <w:hyperlink r:id="rId33" w:tooltip="Segunda Guerra Mundial" w:history="1">
        <w:r w:rsidRPr="00D77555">
          <w:rPr>
            <w:rFonts w:ascii="Times New Roman" w:eastAsia="Times New Roman" w:hAnsi="Times New Roman" w:cs="Times New Roman"/>
            <w:color w:val="0000FF"/>
            <w:u w:val="single"/>
            <w:lang w:eastAsia="es-ES"/>
          </w:rPr>
          <w:t>segunda Guerra Mundial</w:t>
        </w:r>
      </w:hyperlink>
      <w:r w:rsidRPr="00D77555">
        <w:rPr>
          <w:rFonts w:ascii="Times New Roman" w:eastAsia="Times New Roman" w:hAnsi="Times New Roman" w:cs="Times New Roman"/>
          <w:lang w:eastAsia="es-ES"/>
        </w:rPr>
        <w:t xml:space="preserve"> que llegaron a las costas y tierras españolas debido a naufragios, accidentes o al derribo de sus aviones.</w:t>
      </w:r>
    </w:p>
    <w:p w:rsidR="00D77555" w:rsidRPr="00D77555" w:rsidRDefault="00D77555" w:rsidP="00D77555">
      <w:pPr>
        <w:spacing w:before="100" w:beforeAutospacing="1" w:after="100" w:afterAutospacing="1" w:line="240" w:lineRule="auto"/>
        <w:outlineLvl w:val="2"/>
        <w:rPr>
          <w:rFonts w:ascii="Times New Roman" w:eastAsia="Times New Roman" w:hAnsi="Times New Roman" w:cs="Times New Roman"/>
          <w:b/>
          <w:bCs/>
          <w:lang w:eastAsia="es-ES"/>
        </w:rPr>
      </w:pPr>
      <w:r w:rsidRPr="00D77555">
        <w:rPr>
          <w:rFonts w:ascii="Times New Roman" w:eastAsia="Times New Roman" w:hAnsi="Times New Roman" w:cs="Times New Roman"/>
          <w:b/>
          <w:bCs/>
          <w:lang w:eastAsia="es-ES"/>
        </w:rPr>
        <w:t>Otros monumentos</w:t>
      </w:r>
    </w:p>
    <w:p w:rsidR="00D77555" w:rsidRPr="00F60340" w:rsidRDefault="00D77555" w:rsidP="00D77555">
      <w:pPr>
        <w:spacing w:before="100" w:beforeAutospacing="1" w:after="100" w:afterAutospacing="1" w:line="240" w:lineRule="auto"/>
        <w:rPr>
          <w:rFonts w:ascii="Times New Roman" w:eastAsia="Times New Roman" w:hAnsi="Times New Roman" w:cs="Times New Roman"/>
          <w:lang w:eastAsia="es-ES"/>
        </w:rPr>
      </w:pPr>
      <w:r w:rsidRPr="00D77555">
        <w:rPr>
          <w:rFonts w:ascii="Times New Roman" w:eastAsia="Times New Roman" w:hAnsi="Times New Roman" w:cs="Times New Roman"/>
          <w:lang w:eastAsia="es-ES"/>
        </w:rPr>
        <w:t>Fuente de los chorros.</w:t>
      </w:r>
    </w:p>
    <w:p w:rsidR="007B4D6F" w:rsidRPr="00F60340" w:rsidRDefault="007B4D6F" w:rsidP="00D77555">
      <w:pPr>
        <w:spacing w:before="100" w:beforeAutospacing="1" w:after="100" w:afterAutospacing="1" w:line="240" w:lineRule="auto"/>
        <w:rPr>
          <w:rFonts w:ascii="Times New Roman" w:eastAsia="Times New Roman" w:hAnsi="Times New Roman" w:cs="Times New Roman"/>
          <w:lang w:eastAsia="es-ES"/>
        </w:rPr>
      </w:pPr>
    </w:p>
    <w:p w:rsidR="007B4D6F" w:rsidRPr="00D77555" w:rsidRDefault="007B4D6F" w:rsidP="00D77555">
      <w:pPr>
        <w:spacing w:before="100" w:beforeAutospacing="1" w:after="100" w:afterAutospacing="1" w:line="240" w:lineRule="auto"/>
        <w:rPr>
          <w:rFonts w:ascii="Times New Roman" w:eastAsia="Times New Roman" w:hAnsi="Times New Roman" w:cs="Times New Roman"/>
          <w:lang w:eastAsia="es-ES"/>
        </w:rPr>
      </w:pPr>
      <w:r w:rsidRPr="00F60340">
        <w:rPr>
          <w:rFonts w:ascii="Times New Roman" w:eastAsia="Times New Roman" w:hAnsi="Times New Roman" w:cs="Times New Roman"/>
          <w:noProof/>
          <w:lang w:eastAsia="es-ES"/>
        </w:rPr>
        <w:lastRenderedPageBreak/>
        <w:drawing>
          <wp:inline distT="0" distB="0" distL="0" distR="0" wp14:anchorId="609F97E0" wp14:editId="6592642F">
            <wp:extent cx="1754659" cy="1167646"/>
            <wp:effectExtent l="0" t="0" r="0" b="0"/>
            <wp:docPr id="3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za fuente de los chorros.jpg"/>
                    <pic:cNvPicPr/>
                  </pic:nvPicPr>
                  <pic:blipFill>
                    <a:blip r:embed="rId34">
                      <a:extLst>
                        <a:ext uri="{28A0092B-C50C-407E-A947-70E740481C1C}">
                          <a14:useLocalDpi xmlns:a14="http://schemas.microsoft.com/office/drawing/2010/main" val="0"/>
                        </a:ext>
                      </a:extLst>
                    </a:blip>
                    <a:stretch>
                      <a:fillRect/>
                    </a:stretch>
                  </pic:blipFill>
                  <pic:spPr>
                    <a:xfrm>
                      <a:off x="0" y="0"/>
                      <a:ext cx="1754487" cy="1167531"/>
                    </a:xfrm>
                    <a:prstGeom prst="rect">
                      <a:avLst/>
                    </a:prstGeom>
                  </pic:spPr>
                </pic:pic>
              </a:graphicData>
            </a:graphic>
          </wp:inline>
        </w:drawing>
      </w:r>
    </w:p>
    <w:p w:rsidR="007D5C6F" w:rsidRPr="00F60340" w:rsidRDefault="00D77555" w:rsidP="007D5C6F">
      <w:pPr>
        <w:spacing w:before="100" w:beforeAutospacing="1" w:after="100" w:afterAutospacing="1" w:line="240" w:lineRule="auto"/>
        <w:rPr>
          <w:rFonts w:ascii="Times New Roman" w:eastAsia="Times New Roman" w:hAnsi="Times New Roman" w:cs="Times New Roman"/>
          <w:lang w:eastAsia="es-ES"/>
        </w:rPr>
      </w:pPr>
      <w:r w:rsidRPr="00D77555">
        <w:rPr>
          <w:rFonts w:ascii="Times New Roman" w:eastAsia="Times New Roman" w:hAnsi="Times New Roman" w:cs="Times New Roman"/>
          <w:lang w:eastAsia="es-ES"/>
        </w:rPr>
        <w:t>O</w:t>
      </w:r>
      <w:r w:rsidR="007D5C6F" w:rsidRPr="00F60340">
        <w:rPr>
          <w:rFonts w:ascii="Times New Roman" w:eastAsia="Times New Roman" w:hAnsi="Times New Roman" w:cs="Times New Roman"/>
          <w:lang w:eastAsia="es-ES"/>
        </w:rPr>
        <w:t>tros monumentos de la villa son:</w:t>
      </w:r>
    </w:p>
    <w:p w:rsidR="00D77555" w:rsidRPr="00D77555" w:rsidRDefault="00D77555" w:rsidP="007D5C6F">
      <w:pPr>
        <w:spacing w:before="100" w:beforeAutospacing="1" w:after="100" w:afterAutospacing="1" w:line="240" w:lineRule="auto"/>
        <w:rPr>
          <w:rFonts w:ascii="Times New Roman" w:eastAsia="Times New Roman" w:hAnsi="Times New Roman" w:cs="Times New Roman"/>
          <w:lang w:eastAsia="es-ES"/>
        </w:rPr>
      </w:pPr>
      <w:r w:rsidRPr="00D77555">
        <w:rPr>
          <w:rFonts w:ascii="Times New Roman" w:eastAsia="Times New Roman" w:hAnsi="Times New Roman" w:cs="Times New Roman"/>
          <w:lang w:eastAsia="es-ES"/>
        </w:rPr>
        <w:t>La Cruz verde</w:t>
      </w:r>
    </w:p>
    <w:p w:rsidR="00D77555" w:rsidRPr="00F60340" w:rsidRDefault="00D77555" w:rsidP="00D77555">
      <w:pPr>
        <w:numPr>
          <w:ilvl w:val="0"/>
          <w:numId w:val="1"/>
        </w:numPr>
        <w:spacing w:before="100" w:beforeAutospacing="1" w:after="100" w:afterAutospacing="1" w:line="240" w:lineRule="auto"/>
        <w:rPr>
          <w:rFonts w:ascii="Times New Roman" w:eastAsia="Times New Roman" w:hAnsi="Times New Roman" w:cs="Times New Roman"/>
          <w:lang w:eastAsia="es-ES"/>
        </w:rPr>
      </w:pPr>
      <w:r w:rsidRPr="00D77555">
        <w:rPr>
          <w:rFonts w:ascii="Times New Roman" w:eastAsia="Times New Roman" w:hAnsi="Times New Roman" w:cs="Times New Roman"/>
          <w:lang w:eastAsia="es-ES"/>
        </w:rPr>
        <w:t>Sus casas solariegas</w:t>
      </w:r>
    </w:p>
    <w:p w:rsidR="00105D25" w:rsidRPr="00F60340" w:rsidRDefault="00105D25" w:rsidP="00D77555">
      <w:pPr>
        <w:numPr>
          <w:ilvl w:val="0"/>
          <w:numId w:val="1"/>
        </w:numPr>
        <w:spacing w:before="100" w:beforeAutospacing="1" w:after="100" w:afterAutospacing="1" w:line="240" w:lineRule="auto"/>
        <w:rPr>
          <w:rFonts w:ascii="Times New Roman" w:eastAsia="Times New Roman" w:hAnsi="Times New Roman" w:cs="Times New Roman"/>
          <w:lang w:eastAsia="es-ES"/>
        </w:rPr>
      </w:pPr>
    </w:p>
    <w:p w:rsidR="00105D25" w:rsidRPr="00F60340" w:rsidRDefault="00105D25" w:rsidP="00D77555">
      <w:pPr>
        <w:numPr>
          <w:ilvl w:val="0"/>
          <w:numId w:val="1"/>
        </w:numPr>
        <w:spacing w:before="100" w:beforeAutospacing="1" w:after="100" w:afterAutospacing="1" w:line="240" w:lineRule="auto"/>
        <w:rPr>
          <w:rFonts w:ascii="Times New Roman" w:eastAsia="Times New Roman" w:hAnsi="Times New Roman" w:cs="Times New Roman"/>
          <w:lang w:eastAsia="es-ES"/>
        </w:rPr>
      </w:pPr>
      <w:r w:rsidRPr="00F60340">
        <w:rPr>
          <w:rFonts w:ascii="Times New Roman" w:eastAsia="Times New Roman" w:hAnsi="Times New Roman" w:cs="Times New Roman"/>
          <w:noProof/>
          <w:lang w:eastAsia="es-ES"/>
        </w:rPr>
        <w:drawing>
          <wp:inline distT="0" distB="0" distL="0" distR="0" wp14:anchorId="3C1A49EC" wp14:editId="5792BD52">
            <wp:extent cx="1236839" cy="823784"/>
            <wp:effectExtent l="0" t="0" r="1905" b="0"/>
            <wp:docPr id="4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lle-de-Cuacos-de-Yuste-by-campings-extremadura-1024x682.jpg"/>
                    <pic:cNvPicPr/>
                  </pic:nvPicPr>
                  <pic:blipFill>
                    <a:blip r:embed="rId35" cstate="print">
                      <a:extLst>
                        <a:ext uri="{28A0092B-C50C-407E-A947-70E740481C1C}">
                          <a14:useLocalDpi xmlns:a14="http://schemas.microsoft.com/office/drawing/2010/main" val="0"/>
                        </a:ext>
                      </a:extLst>
                    </a:blip>
                    <a:stretch>
                      <a:fillRect/>
                    </a:stretch>
                  </pic:blipFill>
                  <pic:spPr>
                    <a:xfrm>
                      <a:off x="0" y="0"/>
                      <a:ext cx="1235928" cy="823177"/>
                    </a:xfrm>
                    <a:prstGeom prst="rect">
                      <a:avLst/>
                    </a:prstGeom>
                  </pic:spPr>
                </pic:pic>
              </a:graphicData>
            </a:graphic>
          </wp:inline>
        </w:drawing>
      </w:r>
    </w:p>
    <w:p w:rsidR="007B4D6F" w:rsidRPr="00D77555" w:rsidRDefault="007B4D6F" w:rsidP="007B4D6F">
      <w:pPr>
        <w:spacing w:before="100" w:beforeAutospacing="1" w:after="100" w:afterAutospacing="1" w:line="240" w:lineRule="auto"/>
        <w:rPr>
          <w:rFonts w:ascii="Times New Roman" w:eastAsia="Times New Roman" w:hAnsi="Times New Roman" w:cs="Times New Roman"/>
          <w:lang w:eastAsia="es-ES"/>
        </w:rPr>
      </w:pPr>
    </w:p>
    <w:p w:rsidR="00D77555" w:rsidRPr="00D77555" w:rsidRDefault="00D77555" w:rsidP="00D77555">
      <w:pPr>
        <w:numPr>
          <w:ilvl w:val="0"/>
          <w:numId w:val="1"/>
        </w:numPr>
        <w:spacing w:before="100" w:beforeAutospacing="1" w:after="100" w:afterAutospacing="1" w:line="240" w:lineRule="auto"/>
        <w:rPr>
          <w:rFonts w:ascii="Times New Roman" w:eastAsia="Times New Roman" w:hAnsi="Times New Roman" w:cs="Times New Roman"/>
          <w:lang w:eastAsia="es-ES"/>
        </w:rPr>
      </w:pPr>
      <w:r w:rsidRPr="00D77555">
        <w:rPr>
          <w:rFonts w:ascii="Times New Roman" w:eastAsia="Times New Roman" w:hAnsi="Times New Roman" w:cs="Times New Roman"/>
          <w:lang w:eastAsia="es-ES"/>
        </w:rPr>
        <w:t>Numerosas Fuentes: la fuente de la Higu</w:t>
      </w:r>
      <w:r w:rsidR="007D5C6F" w:rsidRPr="00F60340">
        <w:rPr>
          <w:rFonts w:ascii="Times New Roman" w:eastAsia="Times New Roman" w:hAnsi="Times New Roman" w:cs="Times New Roman"/>
          <w:lang w:eastAsia="es-ES"/>
        </w:rPr>
        <w:t xml:space="preserve">era, La fuente de los Chorros, fuente </w:t>
      </w:r>
      <w:proofErr w:type="spellStart"/>
      <w:r w:rsidR="007D5C6F" w:rsidRPr="00F60340">
        <w:rPr>
          <w:rFonts w:ascii="Times New Roman" w:eastAsia="Times New Roman" w:hAnsi="Times New Roman" w:cs="Times New Roman"/>
          <w:lang w:eastAsia="es-ES"/>
        </w:rPr>
        <w:t>Julian</w:t>
      </w:r>
      <w:proofErr w:type="spellEnd"/>
      <w:r w:rsidR="007D5C6F" w:rsidRPr="00F60340">
        <w:rPr>
          <w:rFonts w:ascii="Times New Roman" w:eastAsia="Times New Roman" w:hAnsi="Times New Roman" w:cs="Times New Roman"/>
          <w:lang w:eastAsia="es-ES"/>
        </w:rPr>
        <w:t xml:space="preserve"> , fuente de la Plaza</w:t>
      </w:r>
      <w:r w:rsidR="00F60340" w:rsidRPr="00F60340">
        <w:rPr>
          <w:rFonts w:ascii="Times New Roman" w:eastAsia="Times New Roman" w:hAnsi="Times New Roman" w:cs="Times New Roman"/>
          <w:lang w:eastAsia="es-ES"/>
        </w:rPr>
        <w:t>, fuente la Fontanilla</w:t>
      </w:r>
    </w:p>
    <w:p w:rsidR="00AF0FD0" w:rsidRPr="00F60340" w:rsidRDefault="00D77555" w:rsidP="00D77555">
      <w:pPr>
        <w:numPr>
          <w:ilvl w:val="0"/>
          <w:numId w:val="1"/>
        </w:numPr>
        <w:spacing w:before="100" w:beforeAutospacing="1" w:after="100" w:afterAutospacing="1" w:line="240" w:lineRule="auto"/>
        <w:rPr>
          <w:rFonts w:ascii="Times New Roman" w:eastAsia="Times New Roman" w:hAnsi="Times New Roman" w:cs="Times New Roman"/>
          <w:lang w:eastAsia="es-ES"/>
        </w:rPr>
      </w:pPr>
      <w:r w:rsidRPr="00D77555">
        <w:rPr>
          <w:rFonts w:ascii="Times New Roman" w:eastAsia="Times New Roman" w:hAnsi="Times New Roman" w:cs="Times New Roman"/>
          <w:b/>
          <w:bCs/>
          <w:lang w:eastAsia="es-ES"/>
        </w:rPr>
        <w:t>Monumento a Carlos V:</w:t>
      </w:r>
    </w:p>
    <w:p w:rsidR="00AF0FD0" w:rsidRPr="00F60340" w:rsidRDefault="00AF0FD0" w:rsidP="00AF0FD0">
      <w:pPr>
        <w:spacing w:before="100" w:beforeAutospacing="1" w:after="100" w:afterAutospacing="1" w:line="240" w:lineRule="auto"/>
        <w:rPr>
          <w:rFonts w:ascii="Times New Roman" w:eastAsia="Times New Roman" w:hAnsi="Times New Roman" w:cs="Times New Roman"/>
          <w:lang w:eastAsia="es-ES"/>
        </w:rPr>
      </w:pPr>
      <w:r w:rsidRPr="00F60340">
        <w:rPr>
          <w:rFonts w:ascii="Times New Roman" w:eastAsia="Times New Roman" w:hAnsi="Times New Roman" w:cs="Times New Roman"/>
          <w:b/>
          <w:bCs/>
          <w:lang w:eastAsia="es-ES"/>
        </w:rPr>
        <w:t xml:space="preserve">            </w:t>
      </w:r>
      <w:r w:rsidRPr="00F60340">
        <w:rPr>
          <w:rFonts w:ascii="Times New Roman" w:eastAsia="Times New Roman" w:hAnsi="Times New Roman" w:cs="Times New Roman"/>
          <w:noProof/>
          <w:lang w:eastAsia="es-ES"/>
        </w:rPr>
        <w:drawing>
          <wp:inline distT="0" distB="0" distL="0" distR="0" wp14:anchorId="3375E3C8" wp14:editId="4CB04633">
            <wp:extent cx="1375719" cy="1026936"/>
            <wp:effectExtent l="0" t="0" r="0" b="1905"/>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numento.jpg"/>
                    <pic:cNvPicPr/>
                  </pic:nvPicPr>
                  <pic:blipFill>
                    <a:blip r:embed="rId36" cstate="print">
                      <a:extLst>
                        <a:ext uri="{28A0092B-C50C-407E-A947-70E740481C1C}">
                          <a14:useLocalDpi xmlns:a14="http://schemas.microsoft.com/office/drawing/2010/main" val="0"/>
                        </a:ext>
                      </a:extLst>
                    </a:blip>
                    <a:stretch>
                      <a:fillRect/>
                    </a:stretch>
                  </pic:blipFill>
                  <pic:spPr>
                    <a:xfrm>
                      <a:off x="0" y="0"/>
                      <a:ext cx="1376766" cy="1027718"/>
                    </a:xfrm>
                    <a:prstGeom prst="rect">
                      <a:avLst/>
                    </a:prstGeom>
                  </pic:spPr>
                </pic:pic>
              </a:graphicData>
            </a:graphic>
          </wp:inline>
        </w:drawing>
      </w:r>
    </w:p>
    <w:p w:rsidR="00D77555" w:rsidRPr="00D77555" w:rsidRDefault="007D5C6F" w:rsidP="00F60340">
      <w:pPr>
        <w:numPr>
          <w:ilvl w:val="0"/>
          <w:numId w:val="1"/>
        </w:numPr>
        <w:spacing w:before="100" w:beforeAutospacing="1" w:after="100" w:afterAutospacing="1" w:line="240" w:lineRule="auto"/>
        <w:rPr>
          <w:rFonts w:ascii="Times New Roman" w:eastAsia="Times New Roman" w:hAnsi="Times New Roman" w:cs="Times New Roman"/>
          <w:lang w:eastAsia="es-ES"/>
        </w:rPr>
      </w:pPr>
      <w:r w:rsidRPr="00F60340">
        <w:rPr>
          <w:rFonts w:ascii="Times New Roman" w:eastAsia="Times New Roman" w:hAnsi="Times New Roman" w:cs="Times New Roman"/>
          <w:lang w:eastAsia="es-ES"/>
        </w:rPr>
        <w:t>I</w:t>
      </w:r>
      <w:r w:rsidR="00D77555" w:rsidRPr="00D77555">
        <w:rPr>
          <w:rFonts w:ascii="Times New Roman" w:eastAsia="Times New Roman" w:hAnsi="Times New Roman" w:cs="Times New Roman"/>
          <w:lang w:eastAsia="es-ES"/>
        </w:rPr>
        <w:t xml:space="preserve">naugurado el 03/02/2013 en el cruce que lleva hasta el Monasterio. Es obra del escultor-pintor mexicano Carlos </w:t>
      </w:r>
      <w:proofErr w:type="spellStart"/>
      <w:r w:rsidR="00D77555" w:rsidRPr="00D77555">
        <w:rPr>
          <w:rFonts w:ascii="Times New Roman" w:eastAsia="Times New Roman" w:hAnsi="Times New Roman" w:cs="Times New Roman"/>
          <w:lang w:eastAsia="es-ES"/>
        </w:rPr>
        <w:t>Terrés</w:t>
      </w:r>
      <w:proofErr w:type="spellEnd"/>
      <w:r w:rsidR="00D77555" w:rsidRPr="00D77555">
        <w:rPr>
          <w:rFonts w:ascii="Times New Roman" w:eastAsia="Times New Roman" w:hAnsi="Times New Roman" w:cs="Times New Roman"/>
          <w:lang w:eastAsia="es-ES"/>
        </w:rPr>
        <w:t>.</w:t>
      </w:r>
    </w:p>
    <w:p w:rsidR="00F60340" w:rsidRDefault="00F60340" w:rsidP="00F60340">
      <w:pPr>
        <w:numPr>
          <w:ilvl w:val="0"/>
          <w:numId w:val="1"/>
        </w:numPr>
        <w:spacing w:before="100" w:beforeAutospacing="1" w:after="100" w:afterAutospacing="1" w:line="240" w:lineRule="auto"/>
        <w:rPr>
          <w:rFonts w:ascii="Times New Roman" w:eastAsia="Times New Roman" w:hAnsi="Times New Roman" w:cs="Times New Roman"/>
          <w:lang w:eastAsia="es-ES"/>
        </w:rPr>
      </w:pPr>
    </w:p>
    <w:p w:rsidR="00F60340" w:rsidRPr="00F60340" w:rsidRDefault="00D77555" w:rsidP="00F60340">
      <w:pPr>
        <w:numPr>
          <w:ilvl w:val="0"/>
          <w:numId w:val="1"/>
        </w:numPr>
        <w:spacing w:before="100" w:beforeAutospacing="1" w:after="100" w:afterAutospacing="1" w:line="240" w:lineRule="auto"/>
        <w:rPr>
          <w:rFonts w:ascii="Times New Roman" w:eastAsia="Times New Roman" w:hAnsi="Times New Roman" w:cs="Times New Roman"/>
          <w:lang w:eastAsia="es-ES"/>
        </w:rPr>
      </w:pPr>
      <w:r w:rsidRPr="00D77555">
        <w:rPr>
          <w:rFonts w:ascii="Times New Roman" w:eastAsia="Times New Roman" w:hAnsi="Times New Roman" w:cs="Times New Roman"/>
          <w:b/>
          <w:bCs/>
          <w:lang w:eastAsia="es-ES"/>
        </w:rPr>
        <w:t>La Plaza de España o Plaza Mayor:</w:t>
      </w:r>
    </w:p>
    <w:p w:rsidR="00AF0FD0" w:rsidRPr="00F60340" w:rsidRDefault="00AF0FD0" w:rsidP="00F60340">
      <w:pPr>
        <w:numPr>
          <w:ilvl w:val="0"/>
          <w:numId w:val="1"/>
        </w:numPr>
        <w:spacing w:before="100" w:beforeAutospacing="1" w:after="100" w:afterAutospacing="1" w:line="240" w:lineRule="auto"/>
        <w:rPr>
          <w:rFonts w:ascii="Times New Roman" w:eastAsia="Times New Roman" w:hAnsi="Times New Roman" w:cs="Times New Roman"/>
          <w:lang w:eastAsia="es-ES"/>
        </w:rPr>
      </w:pPr>
      <w:r w:rsidRPr="00F60340">
        <w:rPr>
          <w:rFonts w:ascii="Times New Roman" w:eastAsia="Times New Roman" w:hAnsi="Times New Roman" w:cs="Times New Roman"/>
          <w:noProof/>
          <w:lang w:eastAsia="es-ES"/>
        </w:rPr>
        <w:drawing>
          <wp:inline distT="0" distB="0" distL="0" distR="0" wp14:anchorId="2181E480" wp14:editId="0F27D167">
            <wp:extent cx="1688756" cy="1113600"/>
            <wp:effectExtent l="0" t="0" r="6985" b="0"/>
            <wp:docPr id="3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za de españa.jpg"/>
                    <pic:cNvPicPr/>
                  </pic:nvPicPr>
                  <pic:blipFill>
                    <a:blip r:embed="rId37">
                      <a:extLst>
                        <a:ext uri="{28A0092B-C50C-407E-A947-70E740481C1C}">
                          <a14:useLocalDpi xmlns:a14="http://schemas.microsoft.com/office/drawing/2010/main" val="0"/>
                        </a:ext>
                      </a:extLst>
                    </a:blip>
                    <a:stretch>
                      <a:fillRect/>
                    </a:stretch>
                  </pic:blipFill>
                  <pic:spPr>
                    <a:xfrm>
                      <a:off x="0" y="0"/>
                      <a:ext cx="1694802" cy="1117587"/>
                    </a:xfrm>
                    <a:prstGeom prst="rect">
                      <a:avLst/>
                    </a:prstGeom>
                  </pic:spPr>
                </pic:pic>
              </a:graphicData>
            </a:graphic>
          </wp:inline>
        </w:drawing>
      </w:r>
    </w:p>
    <w:p w:rsidR="00D77555" w:rsidRPr="00D77555" w:rsidRDefault="00F60340" w:rsidP="00D77555">
      <w:pPr>
        <w:numPr>
          <w:ilvl w:val="0"/>
          <w:numId w:val="1"/>
        </w:numPr>
        <w:spacing w:before="100" w:beforeAutospacing="1" w:after="100" w:afterAutospacing="1" w:line="240" w:lineRule="auto"/>
        <w:rPr>
          <w:rFonts w:ascii="Times New Roman" w:eastAsia="Times New Roman" w:hAnsi="Times New Roman" w:cs="Times New Roman"/>
          <w:lang w:eastAsia="es-ES"/>
        </w:rPr>
      </w:pPr>
      <w:r>
        <w:rPr>
          <w:rFonts w:ascii="Times New Roman" w:eastAsia="Times New Roman" w:hAnsi="Times New Roman" w:cs="Times New Roman"/>
          <w:lang w:eastAsia="es-ES"/>
        </w:rPr>
        <w:t xml:space="preserve"> E</w:t>
      </w:r>
      <w:r w:rsidR="00D77555" w:rsidRPr="00D77555">
        <w:rPr>
          <w:rFonts w:ascii="Times New Roman" w:eastAsia="Times New Roman" w:hAnsi="Times New Roman" w:cs="Times New Roman"/>
          <w:lang w:eastAsia="es-ES"/>
        </w:rPr>
        <w:t xml:space="preserve">n la cual se aprecian las </w:t>
      </w:r>
      <w:proofErr w:type="spellStart"/>
      <w:r w:rsidR="00D77555" w:rsidRPr="00D77555">
        <w:rPr>
          <w:rFonts w:ascii="Times New Roman" w:eastAsia="Times New Roman" w:hAnsi="Times New Roman" w:cs="Times New Roman"/>
          <w:lang w:eastAsia="es-ES"/>
        </w:rPr>
        <w:t>caractericticas</w:t>
      </w:r>
      <w:proofErr w:type="spellEnd"/>
      <w:r w:rsidR="00D77555" w:rsidRPr="00D77555">
        <w:rPr>
          <w:rFonts w:ascii="Times New Roman" w:eastAsia="Times New Roman" w:hAnsi="Times New Roman" w:cs="Times New Roman"/>
          <w:lang w:eastAsia="es-ES"/>
        </w:rPr>
        <w:t xml:space="preserve"> peculiares de la arquitectura de la zona: porticados sostenidos por columnas de piedra, algunas de ellas traídas del Monasterio de Yuste después de la desamortización de la iglesia, casas con entramados de madera y el ayuntamiento;</w:t>
      </w:r>
    </w:p>
    <w:p w:rsidR="00F60340" w:rsidRPr="00F60340" w:rsidRDefault="00F60340" w:rsidP="00D77555">
      <w:pPr>
        <w:numPr>
          <w:ilvl w:val="0"/>
          <w:numId w:val="1"/>
        </w:numPr>
        <w:spacing w:before="100" w:beforeAutospacing="1" w:after="100" w:afterAutospacing="1" w:line="240" w:lineRule="auto"/>
        <w:rPr>
          <w:rFonts w:ascii="Times New Roman" w:eastAsia="Times New Roman" w:hAnsi="Times New Roman" w:cs="Times New Roman"/>
          <w:lang w:eastAsia="es-ES"/>
        </w:rPr>
      </w:pPr>
      <w:r w:rsidRPr="00F60340">
        <w:rPr>
          <w:rFonts w:ascii="Times New Roman" w:eastAsia="Times New Roman" w:hAnsi="Times New Roman" w:cs="Times New Roman"/>
          <w:noProof/>
          <w:lang w:eastAsia="es-ES"/>
        </w:rPr>
        <w:lastRenderedPageBreak/>
        <w:drawing>
          <wp:inline distT="0" distB="0" distL="0" distR="0" wp14:anchorId="546BD084" wp14:editId="472B48F2">
            <wp:extent cx="996778" cy="1395490"/>
            <wp:effectExtent l="0" t="0" r="0" b="0"/>
            <wp:docPr id="4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a de Rafael Castaño.jpg"/>
                    <pic:cNvPicPr/>
                  </pic:nvPicPr>
                  <pic:blipFill>
                    <a:blip r:embed="rId38">
                      <a:extLst>
                        <a:ext uri="{28A0092B-C50C-407E-A947-70E740481C1C}">
                          <a14:useLocalDpi xmlns:a14="http://schemas.microsoft.com/office/drawing/2010/main" val="0"/>
                        </a:ext>
                      </a:extLst>
                    </a:blip>
                    <a:stretch>
                      <a:fillRect/>
                    </a:stretch>
                  </pic:blipFill>
                  <pic:spPr>
                    <a:xfrm>
                      <a:off x="0" y="0"/>
                      <a:ext cx="995362" cy="1393508"/>
                    </a:xfrm>
                    <a:prstGeom prst="rect">
                      <a:avLst/>
                    </a:prstGeom>
                  </pic:spPr>
                </pic:pic>
              </a:graphicData>
            </a:graphic>
          </wp:inline>
        </w:drawing>
      </w:r>
    </w:p>
    <w:p w:rsidR="00AF0FD0" w:rsidRPr="00F60340" w:rsidRDefault="00D77555" w:rsidP="00D77555">
      <w:pPr>
        <w:numPr>
          <w:ilvl w:val="0"/>
          <w:numId w:val="1"/>
        </w:numPr>
        <w:spacing w:before="100" w:beforeAutospacing="1" w:after="100" w:afterAutospacing="1" w:line="240" w:lineRule="auto"/>
        <w:rPr>
          <w:rFonts w:ascii="Times New Roman" w:eastAsia="Times New Roman" w:hAnsi="Times New Roman" w:cs="Times New Roman"/>
          <w:lang w:eastAsia="es-ES"/>
        </w:rPr>
      </w:pPr>
      <w:r w:rsidRPr="00D77555">
        <w:rPr>
          <w:rFonts w:ascii="Times New Roman" w:eastAsia="Times New Roman" w:hAnsi="Times New Roman" w:cs="Times New Roman"/>
          <w:b/>
          <w:bCs/>
          <w:lang w:eastAsia="es-ES"/>
        </w:rPr>
        <w:t>Casa de Rafael Castaño:</w:t>
      </w:r>
      <w:r w:rsidRPr="00D77555">
        <w:rPr>
          <w:rFonts w:ascii="Times New Roman" w:eastAsia="Times New Roman" w:hAnsi="Times New Roman" w:cs="Times New Roman"/>
          <w:lang w:eastAsia="es-ES"/>
        </w:rPr>
        <w:t xml:space="preserve"> </w:t>
      </w:r>
    </w:p>
    <w:p w:rsidR="00D77555" w:rsidRPr="00D77555" w:rsidRDefault="007D5C6F" w:rsidP="00F60340">
      <w:pPr>
        <w:numPr>
          <w:ilvl w:val="0"/>
          <w:numId w:val="1"/>
        </w:numPr>
        <w:spacing w:before="100" w:beforeAutospacing="1" w:after="100" w:afterAutospacing="1" w:line="240" w:lineRule="auto"/>
        <w:rPr>
          <w:rFonts w:ascii="Times New Roman" w:eastAsia="Times New Roman" w:hAnsi="Times New Roman" w:cs="Times New Roman"/>
          <w:lang w:eastAsia="es-ES"/>
        </w:rPr>
      </w:pPr>
      <w:r w:rsidRPr="00F60340">
        <w:rPr>
          <w:rFonts w:ascii="Times New Roman" w:eastAsia="Times New Roman" w:hAnsi="Times New Roman" w:cs="Times New Roman"/>
          <w:lang w:eastAsia="es-ES"/>
        </w:rPr>
        <w:t>C</w:t>
      </w:r>
      <w:r w:rsidR="00D77555" w:rsidRPr="00D77555">
        <w:rPr>
          <w:rFonts w:ascii="Times New Roman" w:eastAsia="Times New Roman" w:hAnsi="Times New Roman" w:cs="Times New Roman"/>
          <w:lang w:eastAsia="es-ES"/>
        </w:rPr>
        <w:t xml:space="preserve">asa señorial de Rafael Castaño, antiguo escribano de la población de principios del siglo XVI, donde se puede apreciar el escudo de la familia Carvajal y la ventana bífora de arcos tribulados que hay en su parte superior. Situada en la calle Teodoro </w:t>
      </w:r>
      <w:proofErr w:type="spellStart"/>
      <w:r w:rsidR="00D77555" w:rsidRPr="00D77555">
        <w:rPr>
          <w:rFonts w:ascii="Times New Roman" w:eastAsia="Times New Roman" w:hAnsi="Times New Roman" w:cs="Times New Roman"/>
          <w:lang w:eastAsia="es-ES"/>
        </w:rPr>
        <w:t>Perianes</w:t>
      </w:r>
      <w:proofErr w:type="spellEnd"/>
      <w:r w:rsidR="00D77555" w:rsidRPr="00D77555">
        <w:rPr>
          <w:rFonts w:ascii="Times New Roman" w:eastAsia="Times New Roman" w:hAnsi="Times New Roman" w:cs="Times New Roman"/>
          <w:lang w:eastAsia="es-ES"/>
        </w:rPr>
        <w:t xml:space="preserve">, con fachadas muy coloridas, influencia de casas de </w:t>
      </w:r>
      <w:hyperlink r:id="rId39" w:tooltip="Flandes" w:history="1">
        <w:r w:rsidR="00D77555" w:rsidRPr="00D77555">
          <w:rPr>
            <w:rFonts w:ascii="Times New Roman" w:eastAsia="Times New Roman" w:hAnsi="Times New Roman" w:cs="Times New Roman"/>
            <w:color w:val="0000FF"/>
            <w:u w:val="single"/>
            <w:lang w:eastAsia="es-ES"/>
          </w:rPr>
          <w:t>Flandes</w:t>
        </w:r>
      </w:hyperlink>
      <w:r w:rsidR="00D77555" w:rsidRPr="00D77555">
        <w:rPr>
          <w:rFonts w:ascii="Times New Roman" w:eastAsia="Times New Roman" w:hAnsi="Times New Roman" w:cs="Times New Roman"/>
          <w:lang w:eastAsia="es-ES"/>
        </w:rPr>
        <w:t xml:space="preserve"> del siglo XVI;</w:t>
      </w:r>
    </w:p>
    <w:p w:rsidR="00F60340" w:rsidRPr="00F60340" w:rsidRDefault="00F60340" w:rsidP="00D77555">
      <w:pPr>
        <w:numPr>
          <w:ilvl w:val="0"/>
          <w:numId w:val="1"/>
        </w:numPr>
        <w:spacing w:before="100" w:beforeAutospacing="1" w:after="100" w:afterAutospacing="1" w:line="240" w:lineRule="auto"/>
        <w:rPr>
          <w:rFonts w:ascii="Times New Roman" w:eastAsia="Times New Roman" w:hAnsi="Times New Roman" w:cs="Times New Roman"/>
          <w:lang w:eastAsia="es-ES"/>
        </w:rPr>
      </w:pPr>
    </w:p>
    <w:p w:rsidR="00AF0FD0" w:rsidRPr="00F60340" w:rsidRDefault="00D77555" w:rsidP="00D77555">
      <w:pPr>
        <w:numPr>
          <w:ilvl w:val="0"/>
          <w:numId w:val="1"/>
        </w:numPr>
        <w:spacing w:before="100" w:beforeAutospacing="1" w:after="100" w:afterAutospacing="1" w:line="240" w:lineRule="auto"/>
        <w:rPr>
          <w:rFonts w:ascii="Times New Roman" w:eastAsia="Times New Roman" w:hAnsi="Times New Roman" w:cs="Times New Roman"/>
          <w:lang w:eastAsia="es-ES"/>
        </w:rPr>
      </w:pPr>
      <w:r w:rsidRPr="00D77555">
        <w:rPr>
          <w:rFonts w:ascii="Times New Roman" w:eastAsia="Times New Roman" w:hAnsi="Times New Roman" w:cs="Times New Roman"/>
          <w:b/>
          <w:bCs/>
          <w:lang w:eastAsia="es-ES"/>
        </w:rPr>
        <w:t>Las Ollas:</w:t>
      </w:r>
      <w:r w:rsidRPr="00D77555">
        <w:rPr>
          <w:rFonts w:ascii="Times New Roman" w:eastAsia="Times New Roman" w:hAnsi="Times New Roman" w:cs="Times New Roman"/>
          <w:lang w:eastAsia="es-ES"/>
        </w:rPr>
        <w:t xml:space="preserve"> </w:t>
      </w:r>
    </w:p>
    <w:p w:rsidR="00AF0FD0" w:rsidRPr="00F60340" w:rsidRDefault="00AF0FD0" w:rsidP="00105D25">
      <w:pPr>
        <w:numPr>
          <w:ilvl w:val="0"/>
          <w:numId w:val="1"/>
        </w:numPr>
        <w:spacing w:before="100" w:beforeAutospacing="1" w:after="100" w:afterAutospacing="1" w:line="240" w:lineRule="auto"/>
        <w:rPr>
          <w:rFonts w:ascii="Times New Roman" w:eastAsia="Times New Roman" w:hAnsi="Times New Roman" w:cs="Times New Roman"/>
          <w:lang w:eastAsia="es-ES"/>
        </w:rPr>
      </w:pPr>
      <w:r w:rsidRPr="00F60340">
        <w:rPr>
          <w:rFonts w:ascii="Times New Roman" w:eastAsia="Times New Roman" w:hAnsi="Times New Roman" w:cs="Times New Roman"/>
          <w:noProof/>
          <w:lang w:eastAsia="es-ES"/>
        </w:rPr>
        <w:drawing>
          <wp:inline distT="0" distB="0" distL="0" distR="0" wp14:anchorId="1447C3B3" wp14:editId="202B5EDB">
            <wp:extent cx="1687400" cy="1260390"/>
            <wp:effectExtent l="0" t="0" r="8255" b="0"/>
            <wp:docPr id="4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s-ollas11.jpg"/>
                    <pic:cNvPicPr/>
                  </pic:nvPicPr>
                  <pic:blipFill>
                    <a:blip r:embed="rId40" cstate="print">
                      <a:extLst>
                        <a:ext uri="{28A0092B-C50C-407E-A947-70E740481C1C}">
                          <a14:useLocalDpi xmlns:a14="http://schemas.microsoft.com/office/drawing/2010/main" val="0"/>
                        </a:ext>
                      </a:extLst>
                    </a:blip>
                    <a:stretch>
                      <a:fillRect/>
                    </a:stretch>
                  </pic:blipFill>
                  <pic:spPr>
                    <a:xfrm>
                      <a:off x="0" y="0"/>
                      <a:ext cx="1689585" cy="1262022"/>
                    </a:xfrm>
                    <a:prstGeom prst="rect">
                      <a:avLst/>
                    </a:prstGeom>
                  </pic:spPr>
                </pic:pic>
              </a:graphicData>
            </a:graphic>
          </wp:inline>
        </w:drawing>
      </w:r>
    </w:p>
    <w:p w:rsidR="00D77555" w:rsidRPr="00D77555" w:rsidRDefault="00105D25" w:rsidP="00105D25">
      <w:pPr>
        <w:spacing w:before="100" w:beforeAutospacing="1" w:after="100" w:afterAutospacing="1" w:line="240" w:lineRule="auto"/>
        <w:ind w:left="720"/>
        <w:rPr>
          <w:rFonts w:ascii="Times New Roman" w:eastAsia="Times New Roman" w:hAnsi="Times New Roman" w:cs="Times New Roman"/>
          <w:lang w:eastAsia="es-ES"/>
        </w:rPr>
      </w:pPr>
      <w:r w:rsidRPr="00F60340">
        <w:rPr>
          <w:rFonts w:ascii="Times New Roman" w:eastAsia="Times New Roman" w:hAnsi="Times New Roman" w:cs="Times New Roman"/>
          <w:lang w:eastAsia="es-ES"/>
        </w:rPr>
        <w:t>P</w:t>
      </w:r>
      <w:r w:rsidR="00D77555" w:rsidRPr="00D77555">
        <w:rPr>
          <w:rFonts w:ascii="Times New Roman" w:eastAsia="Times New Roman" w:hAnsi="Times New Roman" w:cs="Times New Roman"/>
          <w:lang w:eastAsia="es-ES"/>
        </w:rPr>
        <w:t>araje natural que ofrece la garganta de Cuacos. Junto a las Ollas se sitúa el Puente Romano. Este peculiar paraje se localiza en las afueras de la localidad. Es interesante observar las formas tan curiosas que el agua, con el tiempo, talla en las rocas.</w:t>
      </w:r>
    </w:p>
    <w:p w:rsidR="00D77555" w:rsidRPr="00F60340" w:rsidRDefault="00D77555" w:rsidP="00D77555">
      <w:pPr>
        <w:numPr>
          <w:ilvl w:val="0"/>
          <w:numId w:val="1"/>
        </w:numPr>
        <w:spacing w:before="100" w:beforeAutospacing="1" w:after="100" w:afterAutospacing="1" w:line="240" w:lineRule="auto"/>
        <w:rPr>
          <w:rFonts w:ascii="Times New Roman" w:eastAsia="Times New Roman" w:hAnsi="Times New Roman" w:cs="Times New Roman"/>
          <w:lang w:eastAsia="es-ES"/>
        </w:rPr>
      </w:pPr>
      <w:r w:rsidRPr="00D77555">
        <w:rPr>
          <w:rFonts w:ascii="Times New Roman" w:eastAsia="Times New Roman" w:hAnsi="Times New Roman" w:cs="Times New Roman"/>
          <w:b/>
          <w:bCs/>
          <w:lang w:eastAsia="es-ES"/>
        </w:rPr>
        <w:t xml:space="preserve">El </w:t>
      </w:r>
      <w:proofErr w:type="spellStart"/>
      <w:r w:rsidRPr="00D77555">
        <w:rPr>
          <w:rFonts w:ascii="Times New Roman" w:eastAsia="Times New Roman" w:hAnsi="Times New Roman" w:cs="Times New Roman"/>
          <w:b/>
          <w:bCs/>
          <w:lang w:eastAsia="es-ES"/>
        </w:rPr>
        <w:t>Bañaero</w:t>
      </w:r>
      <w:proofErr w:type="spellEnd"/>
      <w:r w:rsidRPr="00D77555">
        <w:rPr>
          <w:rFonts w:ascii="Times New Roman" w:eastAsia="Times New Roman" w:hAnsi="Times New Roman" w:cs="Times New Roman"/>
          <w:b/>
          <w:bCs/>
          <w:lang w:eastAsia="es-ES"/>
        </w:rPr>
        <w:t>:</w:t>
      </w:r>
      <w:r w:rsidRPr="00D77555">
        <w:rPr>
          <w:rFonts w:ascii="Times New Roman" w:eastAsia="Times New Roman" w:hAnsi="Times New Roman" w:cs="Times New Roman"/>
          <w:lang w:eastAsia="es-ES"/>
        </w:rPr>
        <w:t xml:space="preserve"> garganta natural, donde se puede disfrutar de unos baños refrescantes. En 2014, se ha habilitado un mejor acceso y un puente para cruzar la garganta.</w:t>
      </w:r>
    </w:p>
    <w:p w:rsidR="00105D25" w:rsidRPr="00D77555" w:rsidRDefault="00105D25" w:rsidP="00105D25">
      <w:pPr>
        <w:spacing w:before="100" w:beforeAutospacing="1" w:after="100" w:afterAutospacing="1" w:line="240" w:lineRule="auto"/>
        <w:rPr>
          <w:rFonts w:ascii="Times New Roman" w:eastAsia="Times New Roman" w:hAnsi="Times New Roman" w:cs="Times New Roman"/>
          <w:lang w:eastAsia="es-ES"/>
        </w:rPr>
      </w:pPr>
      <w:r w:rsidRPr="00F60340">
        <w:rPr>
          <w:rFonts w:ascii="Times New Roman" w:eastAsia="Times New Roman" w:hAnsi="Times New Roman" w:cs="Times New Roman"/>
          <w:lang w:eastAsia="es-ES"/>
        </w:rPr>
        <w:t xml:space="preserve">                </w:t>
      </w:r>
      <w:r w:rsidRPr="00F60340">
        <w:rPr>
          <w:rFonts w:ascii="Times New Roman" w:eastAsia="Times New Roman" w:hAnsi="Times New Roman" w:cs="Times New Roman"/>
          <w:noProof/>
          <w:lang w:eastAsia="es-ES"/>
        </w:rPr>
        <w:drawing>
          <wp:inline distT="0" distB="0" distL="0" distR="0" wp14:anchorId="3AE2AD35" wp14:editId="251BA631">
            <wp:extent cx="1581665" cy="1059031"/>
            <wp:effectExtent l="0" t="0" r="0" b="8255"/>
            <wp:docPr id="4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ñaero.JPG"/>
                    <pic:cNvPicPr/>
                  </pic:nvPicPr>
                  <pic:blipFill>
                    <a:blip r:embed="rId41" cstate="print">
                      <a:extLst>
                        <a:ext uri="{28A0092B-C50C-407E-A947-70E740481C1C}">
                          <a14:useLocalDpi xmlns:a14="http://schemas.microsoft.com/office/drawing/2010/main" val="0"/>
                        </a:ext>
                      </a:extLst>
                    </a:blip>
                    <a:stretch>
                      <a:fillRect/>
                    </a:stretch>
                  </pic:blipFill>
                  <pic:spPr>
                    <a:xfrm>
                      <a:off x="0" y="0"/>
                      <a:ext cx="1581350" cy="1058820"/>
                    </a:xfrm>
                    <a:prstGeom prst="rect">
                      <a:avLst/>
                    </a:prstGeom>
                  </pic:spPr>
                </pic:pic>
              </a:graphicData>
            </a:graphic>
          </wp:inline>
        </w:drawing>
      </w:r>
    </w:p>
    <w:p w:rsidR="00105D25" w:rsidRPr="00F60340" w:rsidRDefault="00D77555" w:rsidP="00D77555">
      <w:pPr>
        <w:numPr>
          <w:ilvl w:val="0"/>
          <w:numId w:val="1"/>
        </w:numPr>
        <w:spacing w:before="100" w:beforeAutospacing="1" w:after="100" w:afterAutospacing="1" w:line="240" w:lineRule="auto"/>
        <w:rPr>
          <w:rFonts w:ascii="Times New Roman" w:eastAsia="Times New Roman" w:hAnsi="Times New Roman" w:cs="Times New Roman"/>
          <w:lang w:eastAsia="es-ES"/>
        </w:rPr>
      </w:pPr>
      <w:proofErr w:type="spellStart"/>
      <w:r w:rsidRPr="00D77555">
        <w:rPr>
          <w:rFonts w:ascii="Times New Roman" w:eastAsia="Times New Roman" w:hAnsi="Times New Roman" w:cs="Times New Roman"/>
          <w:b/>
          <w:bCs/>
          <w:lang w:eastAsia="es-ES"/>
        </w:rPr>
        <w:t>Valfrío</w:t>
      </w:r>
      <w:proofErr w:type="spellEnd"/>
      <w:r w:rsidRPr="00D77555">
        <w:rPr>
          <w:rFonts w:ascii="Times New Roman" w:eastAsia="Times New Roman" w:hAnsi="Times New Roman" w:cs="Times New Roman"/>
          <w:b/>
          <w:bCs/>
          <w:lang w:eastAsia="es-ES"/>
        </w:rPr>
        <w:t>:</w:t>
      </w:r>
    </w:p>
    <w:p w:rsidR="00105D25" w:rsidRPr="00F60340" w:rsidRDefault="00105D25" w:rsidP="00D77555">
      <w:pPr>
        <w:numPr>
          <w:ilvl w:val="0"/>
          <w:numId w:val="1"/>
        </w:numPr>
        <w:spacing w:before="100" w:beforeAutospacing="1" w:after="100" w:afterAutospacing="1" w:line="240" w:lineRule="auto"/>
        <w:rPr>
          <w:rFonts w:ascii="Times New Roman" w:eastAsia="Times New Roman" w:hAnsi="Times New Roman" w:cs="Times New Roman"/>
          <w:lang w:eastAsia="es-ES"/>
        </w:rPr>
      </w:pPr>
    </w:p>
    <w:p w:rsidR="00105D25" w:rsidRPr="00F60340" w:rsidRDefault="00105D25" w:rsidP="00D77555">
      <w:pPr>
        <w:numPr>
          <w:ilvl w:val="0"/>
          <w:numId w:val="1"/>
        </w:numPr>
        <w:spacing w:before="100" w:beforeAutospacing="1" w:after="100" w:afterAutospacing="1" w:line="240" w:lineRule="auto"/>
        <w:rPr>
          <w:rFonts w:ascii="Times New Roman" w:eastAsia="Times New Roman" w:hAnsi="Times New Roman" w:cs="Times New Roman"/>
          <w:lang w:eastAsia="es-ES"/>
        </w:rPr>
      </w:pPr>
      <w:r w:rsidRPr="00F60340">
        <w:rPr>
          <w:rFonts w:ascii="Times New Roman" w:eastAsia="Times New Roman" w:hAnsi="Times New Roman" w:cs="Times New Roman"/>
          <w:noProof/>
          <w:lang w:eastAsia="es-ES"/>
        </w:rPr>
        <w:drawing>
          <wp:inline distT="0" distB="0" distL="0" distR="0" wp14:anchorId="30C37AC5" wp14:editId="5649B0A8">
            <wp:extent cx="1625600" cy="1219200"/>
            <wp:effectExtent l="0" t="0" r="0" b="0"/>
            <wp:docPr id="4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alfrio.jpg"/>
                    <pic:cNvPicPr/>
                  </pic:nvPicPr>
                  <pic:blipFill>
                    <a:blip r:embed="rId42" cstate="print">
                      <a:extLst>
                        <a:ext uri="{28A0092B-C50C-407E-A947-70E740481C1C}">
                          <a14:useLocalDpi xmlns:a14="http://schemas.microsoft.com/office/drawing/2010/main" val="0"/>
                        </a:ext>
                      </a:extLst>
                    </a:blip>
                    <a:stretch>
                      <a:fillRect/>
                    </a:stretch>
                  </pic:blipFill>
                  <pic:spPr>
                    <a:xfrm>
                      <a:off x="0" y="0"/>
                      <a:ext cx="1624402" cy="1218302"/>
                    </a:xfrm>
                    <a:prstGeom prst="rect">
                      <a:avLst/>
                    </a:prstGeom>
                  </pic:spPr>
                </pic:pic>
              </a:graphicData>
            </a:graphic>
          </wp:inline>
        </w:drawing>
      </w:r>
    </w:p>
    <w:p w:rsidR="00105D25" w:rsidRPr="00F60340" w:rsidRDefault="00105D25" w:rsidP="00D77555">
      <w:pPr>
        <w:numPr>
          <w:ilvl w:val="0"/>
          <w:numId w:val="1"/>
        </w:numPr>
        <w:spacing w:before="100" w:beforeAutospacing="1" w:after="100" w:afterAutospacing="1" w:line="240" w:lineRule="auto"/>
        <w:rPr>
          <w:rFonts w:ascii="Times New Roman" w:eastAsia="Times New Roman" w:hAnsi="Times New Roman" w:cs="Times New Roman"/>
          <w:lang w:eastAsia="es-ES"/>
        </w:rPr>
      </w:pPr>
    </w:p>
    <w:p w:rsidR="00D77555" w:rsidRPr="00F60340" w:rsidRDefault="00105D25" w:rsidP="00D77555">
      <w:pPr>
        <w:numPr>
          <w:ilvl w:val="0"/>
          <w:numId w:val="1"/>
        </w:numPr>
        <w:spacing w:before="100" w:beforeAutospacing="1" w:after="100" w:afterAutospacing="1" w:line="240" w:lineRule="auto"/>
        <w:rPr>
          <w:rFonts w:ascii="Times New Roman" w:eastAsia="Times New Roman" w:hAnsi="Times New Roman" w:cs="Times New Roman"/>
          <w:lang w:eastAsia="es-ES"/>
        </w:rPr>
      </w:pPr>
      <w:r w:rsidRPr="00F60340">
        <w:rPr>
          <w:rFonts w:ascii="Times New Roman" w:eastAsia="Times New Roman" w:hAnsi="Times New Roman" w:cs="Times New Roman"/>
          <w:lang w:eastAsia="es-ES"/>
        </w:rPr>
        <w:t xml:space="preserve"> P</w:t>
      </w:r>
      <w:r w:rsidR="00D77555" w:rsidRPr="00D77555">
        <w:rPr>
          <w:rFonts w:ascii="Times New Roman" w:eastAsia="Times New Roman" w:hAnsi="Times New Roman" w:cs="Times New Roman"/>
          <w:lang w:eastAsia="es-ES"/>
        </w:rPr>
        <w:t>araje natural por el que discurre una garganta, muy visitado por el turismo sobre todo en época primaveral. Paisaje de bosques caducifolios, robles, castaños y cerezos, verde en primavera y amarillo, ocres y rojos en otoño. Madroños praderas, agua que fluye por todas partes.</w:t>
      </w:r>
    </w:p>
    <w:p w:rsidR="007D5C6F" w:rsidRPr="00D77555" w:rsidRDefault="007D5C6F" w:rsidP="00F60340">
      <w:pPr>
        <w:spacing w:before="100" w:beforeAutospacing="1" w:after="100" w:afterAutospacing="1" w:line="240" w:lineRule="auto"/>
        <w:ind w:left="360"/>
        <w:rPr>
          <w:rFonts w:ascii="Times New Roman" w:eastAsia="Times New Roman" w:hAnsi="Times New Roman" w:cs="Times New Roman"/>
          <w:lang w:eastAsia="es-ES"/>
        </w:rPr>
      </w:pPr>
      <w:bookmarkStart w:id="0" w:name="_GoBack"/>
      <w:bookmarkEnd w:id="0"/>
    </w:p>
    <w:p w:rsidR="00D77555" w:rsidRPr="00D77555" w:rsidRDefault="00D77555" w:rsidP="00D77555">
      <w:pPr>
        <w:numPr>
          <w:ilvl w:val="0"/>
          <w:numId w:val="2"/>
        </w:numPr>
        <w:spacing w:before="100" w:beforeAutospacing="1" w:after="100" w:afterAutospacing="1" w:line="240" w:lineRule="auto"/>
        <w:rPr>
          <w:rFonts w:ascii="Times New Roman" w:eastAsia="Times New Roman" w:hAnsi="Times New Roman" w:cs="Times New Roman"/>
          <w:lang w:eastAsia="es-ES"/>
        </w:rPr>
      </w:pPr>
    </w:p>
    <w:p w:rsidR="00D77555" w:rsidRPr="00D77555" w:rsidRDefault="00D77555" w:rsidP="00D77555">
      <w:pPr>
        <w:numPr>
          <w:ilvl w:val="0"/>
          <w:numId w:val="2"/>
        </w:numPr>
        <w:spacing w:before="100" w:beforeAutospacing="1" w:after="100" w:afterAutospacing="1" w:line="240" w:lineRule="auto"/>
        <w:rPr>
          <w:rFonts w:ascii="Times New Roman" w:eastAsia="Times New Roman" w:hAnsi="Times New Roman" w:cs="Times New Roman"/>
          <w:lang w:eastAsia="es-ES"/>
        </w:rPr>
      </w:pPr>
    </w:p>
    <w:p w:rsidR="00D77555" w:rsidRPr="00D77555" w:rsidRDefault="00D77555" w:rsidP="00D77555">
      <w:pPr>
        <w:numPr>
          <w:ilvl w:val="0"/>
          <w:numId w:val="2"/>
        </w:numPr>
        <w:spacing w:before="100" w:beforeAutospacing="1" w:after="100" w:afterAutospacing="1" w:line="240" w:lineRule="auto"/>
        <w:rPr>
          <w:rFonts w:ascii="Times New Roman" w:eastAsia="Times New Roman" w:hAnsi="Times New Roman" w:cs="Times New Roman"/>
          <w:lang w:eastAsia="es-ES"/>
        </w:rPr>
      </w:pPr>
    </w:p>
    <w:p w:rsidR="00D77555" w:rsidRPr="00D77555" w:rsidRDefault="00D77555" w:rsidP="00D77555">
      <w:pPr>
        <w:spacing w:after="0" w:line="240" w:lineRule="auto"/>
        <w:rPr>
          <w:rFonts w:ascii="Times New Roman" w:eastAsia="Times New Roman" w:hAnsi="Times New Roman" w:cs="Times New Roman"/>
          <w:lang w:eastAsia="es-ES"/>
        </w:rPr>
      </w:pPr>
    </w:p>
    <w:p w:rsidR="00F60340" w:rsidRPr="00D77555" w:rsidRDefault="00F60340">
      <w:pPr>
        <w:spacing w:after="0" w:line="240" w:lineRule="auto"/>
        <w:rPr>
          <w:rFonts w:ascii="Times New Roman" w:eastAsia="Times New Roman" w:hAnsi="Times New Roman" w:cs="Times New Roman"/>
          <w:lang w:eastAsia="es-ES"/>
        </w:rPr>
      </w:pPr>
    </w:p>
    <w:sectPr w:rsidR="00F60340" w:rsidRPr="00D7755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E718D0"/>
    <w:multiLevelType w:val="multilevel"/>
    <w:tmpl w:val="27345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64C74D2"/>
    <w:multiLevelType w:val="multilevel"/>
    <w:tmpl w:val="F7D2F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1B77398"/>
    <w:multiLevelType w:val="multilevel"/>
    <w:tmpl w:val="AB00C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7555"/>
    <w:rsid w:val="00105D25"/>
    <w:rsid w:val="007B4D6F"/>
    <w:rsid w:val="007D5C6F"/>
    <w:rsid w:val="00AF0FD0"/>
    <w:rsid w:val="00D77555"/>
    <w:rsid w:val="00F60340"/>
    <w:rsid w:val="00F772D1"/>
    <w:rsid w:val="00FD7B7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7755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7755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7755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7755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1597511">
      <w:bodyDiv w:val="1"/>
      <w:marLeft w:val="0"/>
      <w:marRight w:val="0"/>
      <w:marTop w:val="0"/>
      <w:marBottom w:val="0"/>
      <w:divBdr>
        <w:top w:val="none" w:sz="0" w:space="0" w:color="auto"/>
        <w:left w:val="none" w:sz="0" w:space="0" w:color="auto"/>
        <w:bottom w:val="none" w:sz="0" w:space="0" w:color="auto"/>
        <w:right w:val="none" w:sz="0" w:space="0" w:color="auto"/>
      </w:divBdr>
      <w:divsChild>
        <w:div w:id="1567572346">
          <w:marLeft w:val="0"/>
          <w:marRight w:val="0"/>
          <w:marTop w:val="0"/>
          <w:marBottom w:val="0"/>
          <w:divBdr>
            <w:top w:val="none" w:sz="0" w:space="0" w:color="auto"/>
            <w:left w:val="none" w:sz="0" w:space="0" w:color="auto"/>
            <w:bottom w:val="none" w:sz="0" w:space="0" w:color="auto"/>
            <w:right w:val="none" w:sz="0" w:space="0" w:color="auto"/>
          </w:divBdr>
          <w:divsChild>
            <w:div w:id="1881817991">
              <w:marLeft w:val="0"/>
              <w:marRight w:val="0"/>
              <w:marTop w:val="0"/>
              <w:marBottom w:val="0"/>
              <w:divBdr>
                <w:top w:val="none" w:sz="0" w:space="0" w:color="auto"/>
                <w:left w:val="none" w:sz="0" w:space="0" w:color="auto"/>
                <w:bottom w:val="none" w:sz="0" w:space="0" w:color="auto"/>
                <w:right w:val="none" w:sz="0" w:space="0" w:color="auto"/>
              </w:divBdr>
            </w:div>
            <w:div w:id="973363227">
              <w:marLeft w:val="0"/>
              <w:marRight w:val="0"/>
              <w:marTop w:val="0"/>
              <w:marBottom w:val="0"/>
              <w:divBdr>
                <w:top w:val="none" w:sz="0" w:space="0" w:color="auto"/>
                <w:left w:val="none" w:sz="0" w:space="0" w:color="auto"/>
                <w:bottom w:val="none" w:sz="0" w:space="0" w:color="auto"/>
                <w:right w:val="none" w:sz="0" w:space="0" w:color="auto"/>
              </w:divBdr>
            </w:div>
            <w:div w:id="2837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Monasterio_de_Yuste" TargetMode="External"/><Relationship Id="rId13" Type="http://schemas.openxmlformats.org/officeDocument/2006/relationships/image" Target="media/image2.jpg"/><Relationship Id="rId18" Type="http://schemas.openxmlformats.org/officeDocument/2006/relationships/hyperlink" Target="https://es.wikipedia.org/wiki/Batalla_de_Lepanto" TargetMode="External"/><Relationship Id="rId26" Type="http://schemas.openxmlformats.org/officeDocument/2006/relationships/hyperlink" Target="https://es.wikipedia.org/wiki/Archidi%C3%B3cesis_de_M%C3%A9rida-Badajoz" TargetMode="External"/><Relationship Id="rId39" Type="http://schemas.openxmlformats.org/officeDocument/2006/relationships/hyperlink" Target="https://es.wikipedia.org/wiki/Flandes" TargetMode="External"/><Relationship Id="rId3" Type="http://schemas.microsoft.com/office/2007/relationships/stylesWithEffects" Target="stylesWithEffects.xml"/><Relationship Id="rId21" Type="http://schemas.openxmlformats.org/officeDocument/2006/relationships/image" Target="media/image4.jpg"/><Relationship Id="rId34" Type="http://schemas.openxmlformats.org/officeDocument/2006/relationships/image" Target="media/image9.jpg"/><Relationship Id="rId42" Type="http://schemas.openxmlformats.org/officeDocument/2006/relationships/image" Target="media/image16.jpeg"/><Relationship Id="rId7" Type="http://schemas.openxmlformats.org/officeDocument/2006/relationships/hyperlink" Target="https://es.wikipedia.org/wiki/Monasterio_de_Yuste" TargetMode="External"/><Relationship Id="rId12" Type="http://schemas.openxmlformats.org/officeDocument/2006/relationships/hyperlink" Target="https://es.wikipedia.org/wiki/Carlos_I_de_Espa%C3%B1a" TargetMode="External"/><Relationship Id="rId17" Type="http://schemas.openxmlformats.org/officeDocument/2006/relationships/hyperlink" Target="https://es.wikipedia.org/wiki/Felipe_II_de_Espa%C3%B1a" TargetMode="External"/><Relationship Id="rId25" Type="http://schemas.openxmlformats.org/officeDocument/2006/relationships/hyperlink" Target="https://es.wikipedia.org/wiki/Nuestra_Se%C3%B1ora_de_la_Asunci%C3%B3n" TargetMode="External"/><Relationship Id="rId33" Type="http://schemas.openxmlformats.org/officeDocument/2006/relationships/hyperlink" Target="https://es.wikipedia.org/wiki/Segunda_Guerra_Mundial" TargetMode="External"/><Relationship Id="rId38" Type="http://schemas.openxmlformats.org/officeDocument/2006/relationships/image" Target="media/image13.jpg"/><Relationship Id="rId2" Type="http://schemas.openxmlformats.org/officeDocument/2006/relationships/styles" Target="styles.xml"/><Relationship Id="rId16" Type="http://schemas.openxmlformats.org/officeDocument/2006/relationships/hyperlink" Target="https://es.wikipedia.org/wiki/Juan_de_Austria" TargetMode="External"/><Relationship Id="rId20" Type="http://schemas.openxmlformats.org/officeDocument/2006/relationships/hyperlink" Target="https://es.wikipedia.org/w/index.php?title=Magdalena_de_Ulloa&amp;action=edit&amp;redlink=1" TargetMode="External"/><Relationship Id="rId29" Type="http://schemas.openxmlformats.org/officeDocument/2006/relationships/hyperlink" Target="https://es.wikipedia.org/wiki/Cuacos_de_Yuste" TargetMode="External"/><Relationship Id="rId41" Type="http://schemas.openxmlformats.org/officeDocument/2006/relationships/image" Target="media/image15.jpeg"/><Relationship Id="rId1" Type="http://schemas.openxmlformats.org/officeDocument/2006/relationships/numbering" Target="numbering.xml"/><Relationship Id="rId6" Type="http://schemas.openxmlformats.org/officeDocument/2006/relationships/image" Target="media/image1.jpg"/><Relationship Id="rId11" Type="http://schemas.openxmlformats.org/officeDocument/2006/relationships/hyperlink" Target="https://es.wikipedia.org/wiki/Orden_de_San_Jer%C3%B3nimo" TargetMode="External"/><Relationship Id="rId24" Type="http://schemas.openxmlformats.org/officeDocument/2006/relationships/image" Target="media/image7.jpeg"/><Relationship Id="rId32" Type="http://schemas.openxmlformats.org/officeDocument/2006/relationships/hyperlink" Target="https://es.wikipedia.org/wiki/Primera_Guerra_Mundial" TargetMode="External"/><Relationship Id="rId37" Type="http://schemas.openxmlformats.org/officeDocument/2006/relationships/image" Target="media/image12.jpg"/><Relationship Id="rId40" Type="http://schemas.openxmlformats.org/officeDocument/2006/relationships/image" Target="media/image14.jpeg"/><Relationship Id="rId5" Type="http://schemas.openxmlformats.org/officeDocument/2006/relationships/webSettings" Target="webSettings.xml"/><Relationship Id="rId15" Type="http://schemas.openxmlformats.org/officeDocument/2006/relationships/hyperlink" Target="https://es.wikipedia.org/wiki/Mancomunidad_de_La_Vera" TargetMode="External"/><Relationship Id="rId23" Type="http://schemas.openxmlformats.org/officeDocument/2006/relationships/image" Target="media/image6.jpg"/><Relationship Id="rId28" Type="http://schemas.openxmlformats.org/officeDocument/2006/relationships/hyperlink" Target="https://es.wikipedia.org/wiki/Arciprestazgo_de_Jara%C3%ADz_de_la_Vera" TargetMode="External"/><Relationship Id="rId36" Type="http://schemas.openxmlformats.org/officeDocument/2006/relationships/image" Target="media/image11.jpeg"/><Relationship Id="rId10" Type="http://schemas.openxmlformats.org/officeDocument/2006/relationships/hyperlink" Target="https://es.wikipedia.org/wiki/Patrimonio_Nacional" TargetMode="External"/><Relationship Id="rId19" Type="http://schemas.openxmlformats.org/officeDocument/2006/relationships/hyperlink" Target="https://es.wikipedia.org/w/index.php?title=Luis_de_Quijada&amp;action=edit&amp;redlink=1" TargetMode="External"/><Relationship Id="rId31" Type="http://schemas.openxmlformats.org/officeDocument/2006/relationships/hyperlink" Target="https://es.wikipedia.org/wiki/Cementerio_Alem%C3%A1n_de_Cuacos_de_Yuste"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s.wikipedia.org/wiki/Monasterio_de_Yuste" TargetMode="External"/><Relationship Id="rId14" Type="http://schemas.openxmlformats.org/officeDocument/2006/relationships/image" Target="media/image3.jpg"/><Relationship Id="rId22" Type="http://schemas.openxmlformats.org/officeDocument/2006/relationships/image" Target="media/image5.jpg"/><Relationship Id="rId27" Type="http://schemas.openxmlformats.org/officeDocument/2006/relationships/hyperlink" Target="https://es.wikipedia.org/wiki/Di%C3%B3cesis_de_Plasencia" TargetMode="External"/><Relationship Id="rId30" Type="http://schemas.openxmlformats.org/officeDocument/2006/relationships/image" Target="media/image8.jpg"/><Relationship Id="rId35" Type="http://schemas.openxmlformats.org/officeDocument/2006/relationships/image" Target="media/image10.jpeg"/><Relationship Id="rId43"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5</Pages>
  <Words>990</Words>
  <Characters>5445</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SOLE</dc:creator>
  <cp:lastModifiedBy>SOLE</cp:lastModifiedBy>
  <cp:revision>1</cp:revision>
  <dcterms:created xsi:type="dcterms:W3CDTF">2017-03-22T10:44:00Z</dcterms:created>
  <dcterms:modified xsi:type="dcterms:W3CDTF">2017-03-22T12:48:00Z</dcterms:modified>
</cp:coreProperties>
</file>